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5AEE0F" w14:textId="77777777" w:rsidR="00945BD6" w:rsidRPr="00596240" w:rsidRDefault="00945BD6" w:rsidP="00115B2D">
      <w:pPr>
        <w:pStyle w:val="RBKCOpenText"/>
      </w:pPr>
    </w:p>
    <w:p w14:paraId="626BA8B0" w14:textId="10E9B0AF" w:rsidR="00FA0689" w:rsidRPr="00596240" w:rsidRDefault="00FA0689" w:rsidP="001B2B35">
      <w:r w:rsidRPr="00596240">
        <w:t xml:space="preserve">Dear </w:t>
      </w:r>
      <w:r w:rsidR="00AD3E7E" w:rsidRPr="00596240">
        <w:t>Resident</w:t>
      </w:r>
    </w:p>
    <w:p w14:paraId="57334FB6" w14:textId="77777777" w:rsidR="001B2B35" w:rsidRPr="00596240" w:rsidRDefault="001B2B35" w:rsidP="001B2B35"/>
    <w:p w14:paraId="406AB374" w14:textId="5284B015" w:rsidR="00AD3E7E" w:rsidRPr="00596240" w:rsidRDefault="00AD3E7E" w:rsidP="00AD3E7E">
      <w:pPr>
        <w:jc w:val="both"/>
        <w:rPr>
          <w:rFonts w:cs="Arial"/>
          <w:b/>
          <w:bCs/>
          <w:color w:val="000000"/>
          <w:sz w:val="28"/>
          <w:szCs w:val="28"/>
        </w:rPr>
      </w:pPr>
      <w:r w:rsidRPr="00596240">
        <w:rPr>
          <w:rFonts w:cs="Arial"/>
          <w:b/>
          <w:bCs/>
          <w:sz w:val="28"/>
          <w:szCs w:val="28"/>
        </w:rPr>
        <w:t xml:space="preserve">Proposed closure of </w:t>
      </w:r>
      <w:r w:rsidR="00197CAA" w:rsidRPr="00596240">
        <w:rPr>
          <w:rFonts w:cs="Arial"/>
          <w:b/>
          <w:bCs/>
          <w:sz w:val="28"/>
          <w:szCs w:val="28"/>
        </w:rPr>
        <w:t xml:space="preserve">Talbot Road in front of the Tabernacle and </w:t>
      </w:r>
      <w:proofErr w:type="spellStart"/>
      <w:r w:rsidR="00197CAA" w:rsidRPr="00596240">
        <w:rPr>
          <w:rFonts w:cs="Arial"/>
          <w:b/>
          <w:bCs/>
          <w:sz w:val="28"/>
          <w:szCs w:val="28"/>
        </w:rPr>
        <w:t>Powis</w:t>
      </w:r>
      <w:proofErr w:type="spellEnd"/>
      <w:r w:rsidR="00197CAA" w:rsidRPr="00596240">
        <w:rPr>
          <w:rFonts w:cs="Arial"/>
          <w:b/>
          <w:bCs/>
          <w:sz w:val="28"/>
          <w:szCs w:val="28"/>
        </w:rPr>
        <w:t xml:space="preserve"> Square Gardens</w:t>
      </w:r>
    </w:p>
    <w:p w14:paraId="584DAF52" w14:textId="77777777" w:rsidR="00AD3E7E" w:rsidRPr="00596240" w:rsidRDefault="00AD3E7E" w:rsidP="00AD3E7E">
      <w:pPr>
        <w:jc w:val="both"/>
        <w:rPr>
          <w:rFonts w:cs="Arial"/>
          <w:color w:val="000000"/>
        </w:rPr>
      </w:pPr>
    </w:p>
    <w:p w14:paraId="02E23A22" w14:textId="43128D2B" w:rsidR="00AD3E7E" w:rsidRPr="00596240" w:rsidRDefault="00AD3E7E" w:rsidP="00AD3E7E">
      <w:pPr>
        <w:jc w:val="both"/>
        <w:rPr>
          <w:rFonts w:cs="Arial"/>
        </w:rPr>
      </w:pPr>
      <w:r w:rsidRPr="00596240">
        <w:rPr>
          <w:rFonts w:cs="Arial"/>
        </w:rPr>
        <w:t xml:space="preserve">We would like your views on a proposal to close </w:t>
      </w:r>
      <w:r w:rsidR="00197CAA" w:rsidRPr="00596240">
        <w:rPr>
          <w:rFonts w:cs="Arial"/>
        </w:rPr>
        <w:t xml:space="preserve">a small section of Talbot Road </w:t>
      </w:r>
      <w:r w:rsidR="00B0187A" w:rsidRPr="00596240">
        <w:rPr>
          <w:rFonts w:cs="Arial"/>
        </w:rPr>
        <w:t>between</w:t>
      </w:r>
      <w:r w:rsidR="00197CAA" w:rsidRPr="00596240">
        <w:rPr>
          <w:rFonts w:cs="Arial"/>
        </w:rPr>
        <w:t xml:space="preserve"> the Tabernacle and </w:t>
      </w:r>
      <w:proofErr w:type="spellStart"/>
      <w:r w:rsidR="00197CAA" w:rsidRPr="00596240">
        <w:rPr>
          <w:rFonts w:cs="Arial"/>
        </w:rPr>
        <w:t>Powis</w:t>
      </w:r>
      <w:proofErr w:type="spellEnd"/>
      <w:r w:rsidR="00197CAA" w:rsidRPr="00596240">
        <w:rPr>
          <w:rFonts w:cs="Arial"/>
        </w:rPr>
        <w:t xml:space="preserve"> Square Gardens</w:t>
      </w:r>
      <w:r w:rsidRPr="00596240">
        <w:rPr>
          <w:rFonts w:cs="Arial"/>
        </w:rPr>
        <w:t xml:space="preserve"> to all traffic except for</w:t>
      </w:r>
      <w:r w:rsidR="00773AA7" w:rsidRPr="00596240">
        <w:rPr>
          <w:rFonts w:cs="Arial"/>
        </w:rPr>
        <w:t xml:space="preserve"> emergency vehicles,</w:t>
      </w:r>
      <w:r w:rsidRPr="00596240">
        <w:rPr>
          <w:rFonts w:cs="Arial"/>
        </w:rPr>
        <w:t xml:space="preserve"> cyclists and pedestrians.</w:t>
      </w:r>
    </w:p>
    <w:p w14:paraId="3BDCDAE8" w14:textId="77777777" w:rsidR="00AD3E7E" w:rsidRPr="00596240" w:rsidRDefault="00AD3E7E" w:rsidP="00AD3E7E">
      <w:pPr>
        <w:jc w:val="both"/>
        <w:rPr>
          <w:rFonts w:cs="Arial"/>
        </w:rPr>
      </w:pPr>
    </w:p>
    <w:p w14:paraId="22C6C4BC" w14:textId="7D4744A6" w:rsidR="00AD3E7E" w:rsidRPr="00596240" w:rsidRDefault="00AD3E7E" w:rsidP="00AD3E7E">
      <w:pPr>
        <w:jc w:val="both"/>
        <w:rPr>
          <w:color w:val="000000"/>
        </w:rPr>
      </w:pPr>
      <w:r w:rsidRPr="00596240">
        <w:rPr>
          <w:color w:val="000000"/>
        </w:rPr>
        <w:t xml:space="preserve">Please read the following information carefully before sending us your comments no later than </w:t>
      </w:r>
      <w:r w:rsidR="00DD50C6" w:rsidRPr="00596240">
        <w:rPr>
          <w:b/>
          <w:color w:val="000000"/>
        </w:rPr>
        <w:t>3 December</w:t>
      </w:r>
      <w:r w:rsidRPr="00596240">
        <w:rPr>
          <w:color w:val="000000"/>
        </w:rPr>
        <w:t xml:space="preserve"> </w:t>
      </w:r>
      <w:r w:rsidRPr="00596240">
        <w:rPr>
          <w:b/>
          <w:bCs/>
          <w:color w:val="000000"/>
        </w:rPr>
        <w:t>202</w:t>
      </w:r>
      <w:r w:rsidR="00DE6AD0" w:rsidRPr="00596240">
        <w:rPr>
          <w:b/>
          <w:bCs/>
          <w:color w:val="000000"/>
        </w:rPr>
        <w:t>1</w:t>
      </w:r>
      <w:r w:rsidRPr="00596240">
        <w:rPr>
          <w:color w:val="000000"/>
        </w:rPr>
        <w:t>.</w:t>
      </w:r>
    </w:p>
    <w:p w14:paraId="2CC1B014" w14:textId="688E8E94" w:rsidR="00AD3E7E" w:rsidRPr="00596240" w:rsidRDefault="00AD3E7E" w:rsidP="00AD3E7E">
      <w:pPr>
        <w:jc w:val="both"/>
        <w:rPr>
          <w:rFonts w:cs="Arial"/>
          <w:color w:val="000000"/>
        </w:rPr>
      </w:pPr>
    </w:p>
    <w:p w14:paraId="38CDD537" w14:textId="77777777" w:rsidR="00CC2DD3" w:rsidRPr="00596240" w:rsidRDefault="00AD3E7E" w:rsidP="00CC2DD3">
      <w:pPr>
        <w:jc w:val="both"/>
        <w:rPr>
          <w:rFonts w:cs="Arial"/>
          <w:b/>
          <w:bCs/>
          <w:lang w:eastAsia="en-GB"/>
        </w:rPr>
      </w:pPr>
      <w:r w:rsidRPr="00596240">
        <w:rPr>
          <w:rFonts w:cs="Arial"/>
          <w:b/>
          <w:bCs/>
          <w:color w:val="000000"/>
        </w:rPr>
        <w:t>Background</w:t>
      </w:r>
      <w:r w:rsidR="00CC2DD3" w:rsidRPr="00596240">
        <w:rPr>
          <w:rFonts w:cs="Arial"/>
          <w:b/>
          <w:bCs/>
          <w:color w:val="000000"/>
        </w:rPr>
        <w:t xml:space="preserve"> and </w:t>
      </w:r>
      <w:r w:rsidR="00CC2DD3" w:rsidRPr="00596240">
        <w:rPr>
          <w:rFonts w:cs="Arial"/>
          <w:b/>
          <w:bCs/>
          <w:lang w:eastAsia="en-GB"/>
        </w:rPr>
        <w:t>Proposed Closure</w:t>
      </w:r>
    </w:p>
    <w:p w14:paraId="388B3657" w14:textId="77777777" w:rsidR="00AD3E7E" w:rsidRPr="00596240" w:rsidRDefault="00AD3E7E" w:rsidP="00AD3E7E">
      <w:pPr>
        <w:jc w:val="both"/>
        <w:rPr>
          <w:rFonts w:cs="Arial"/>
          <w:color w:val="000000"/>
        </w:rPr>
      </w:pPr>
    </w:p>
    <w:p w14:paraId="68B602A5" w14:textId="05AB1E0D" w:rsidR="000E5A00" w:rsidRPr="00596240" w:rsidRDefault="005C5C92" w:rsidP="00AD3E7E">
      <w:pPr>
        <w:jc w:val="both"/>
        <w:rPr>
          <w:rFonts w:cs="Arial"/>
        </w:rPr>
      </w:pPr>
      <w:r w:rsidRPr="00596240">
        <w:rPr>
          <w:rFonts w:cs="Arial"/>
        </w:rPr>
        <w:t>A</w:t>
      </w:r>
      <w:r w:rsidR="00CD1774" w:rsidRPr="00596240">
        <w:rPr>
          <w:rFonts w:cs="Arial"/>
        </w:rPr>
        <w:t xml:space="preserve"> </w:t>
      </w:r>
      <w:r w:rsidR="002D5F4A" w:rsidRPr="00596240">
        <w:rPr>
          <w:rFonts w:cs="Arial"/>
        </w:rPr>
        <w:t>r</w:t>
      </w:r>
      <w:r w:rsidR="00CD1774" w:rsidRPr="00596240">
        <w:rPr>
          <w:rFonts w:cs="Arial"/>
        </w:rPr>
        <w:t xml:space="preserve">esident led steering group </w:t>
      </w:r>
      <w:r w:rsidRPr="00596240">
        <w:rPr>
          <w:rFonts w:cs="Arial"/>
        </w:rPr>
        <w:t>has been</w:t>
      </w:r>
      <w:r w:rsidR="00CD1774" w:rsidRPr="00596240">
        <w:rPr>
          <w:rFonts w:cs="Arial"/>
        </w:rPr>
        <w:t xml:space="preserve"> established to</w:t>
      </w:r>
      <w:r w:rsidR="004E00BE" w:rsidRPr="00596240">
        <w:rPr>
          <w:rFonts w:cs="Arial"/>
        </w:rPr>
        <w:t xml:space="preserve"> work in partnership with the Council on improvements to</w:t>
      </w:r>
      <w:r w:rsidR="00455076" w:rsidRPr="00596240">
        <w:rPr>
          <w:rFonts w:cs="Arial"/>
        </w:rPr>
        <w:t xml:space="preserve"> </w:t>
      </w:r>
      <w:proofErr w:type="spellStart"/>
      <w:r w:rsidR="004E00BE" w:rsidRPr="00596240">
        <w:rPr>
          <w:rFonts w:cs="Arial"/>
        </w:rPr>
        <w:t>Powis</w:t>
      </w:r>
      <w:proofErr w:type="spellEnd"/>
      <w:r w:rsidR="00CD1774" w:rsidRPr="00596240">
        <w:rPr>
          <w:rFonts w:cs="Arial"/>
        </w:rPr>
        <w:t xml:space="preserve"> </w:t>
      </w:r>
      <w:r w:rsidR="004E00BE" w:rsidRPr="00596240">
        <w:rPr>
          <w:rFonts w:cs="Arial"/>
        </w:rPr>
        <w:t xml:space="preserve">Square Gardens. </w:t>
      </w:r>
      <w:r w:rsidR="002D79FA" w:rsidRPr="00596240">
        <w:rPr>
          <w:rFonts w:cs="Arial"/>
        </w:rPr>
        <w:t xml:space="preserve">Initial discussions with the </w:t>
      </w:r>
      <w:r w:rsidR="003557A1" w:rsidRPr="00596240">
        <w:rPr>
          <w:rFonts w:cs="Arial"/>
        </w:rPr>
        <w:t>steering group have identified improvements to the gardens</w:t>
      </w:r>
      <w:r w:rsidR="006664CB" w:rsidRPr="00596240">
        <w:rPr>
          <w:rFonts w:cs="Arial"/>
        </w:rPr>
        <w:t xml:space="preserve"> and the disconnection with </w:t>
      </w:r>
      <w:r w:rsidR="00773AA7" w:rsidRPr="00596240">
        <w:rPr>
          <w:rFonts w:cs="Arial"/>
        </w:rPr>
        <w:t xml:space="preserve">the </w:t>
      </w:r>
      <w:r w:rsidR="006664CB" w:rsidRPr="00596240">
        <w:rPr>
          <w:rFonts w:cs="Arial"/>
        </w:rPr>
        <w:t>Tabernacle.</w:t>
      </w:r>
    </w:p>
    <w:p w14:paraId="1BAD84E5" w14:textId="77777777" w:rsidR="00487385" w:rsidRPr="00596240" w:rsidRDefault="00487385" w:rsidP="00AD3E7E">
      <w:pPr>
        <w:jc w:val="both"/>
        <w:rPr>
          <w:rFonts w:cs="Arial"/>
        </w:rPr>
      </w:pPr>
    </w:p>
    <w:p w14:paraId="7A186746" w14:textId="511AB66F" w:rsidR="004E00BE" w:rsidRPr="00596240" w:rsidRDefault="00603B65" w:rsidP="00AD3E7E">
      <w:pPr>
        <w:jc w:val="both"/>
        <w:rPr>
          <w:rFonts w:cs="Arial"/>
        </w:rPr>
      </w:pPr>
      <w:r w:rsidRPr="00596240">
        <w:rPr>
          <w:rFonts w:cs="Arial"/>
        </w:rPr>
        <w:t xml:space="preserve">To address </w:t>
      </w:r>
      <w:r w:rsidR="00563940" w:rsidRPr="00596240">
        <w:rPr>
          <w:rFonts w:cs="Arial"/>
        </w:rPr>
        <w:t>road safety concer</w:t>
      </w:r>
      <w:r w:rsidRPr="00596240">
        <w:rPr>
          <w:rFonts w:cs="Arial"/>
        </w:rPr>
        <w:t>ns</w:t>
      </w:r>
      <w:r w:rsidR="00692022" w:rsidRPr="00596240">
        <w:rPr>
          <w:rFonts w:cs="Arial"/>
        </w:rPr>
        <w:t xml:space="preserve"> and to better connect the Tabernacle with </w:t>
      </w:r>
      <w:proofErr w:type="spellStart"/>
      <w:r w:rsidR="00692022" w:rsidRPr="00596240">
        <w:rPr>
          <w:rFonts w:cs="Arial"/>
        </w:rPr>
        <w:t>Powis</w:t>
      </w:r>
      <w:proofErr w:type="spellEnd"/>
      <w:r w:rsidR="00692022" w:rsidRPr="00596240">
        <w:rPr>
          <w:rFonts w:cs="Arial"/>
        </w:rPr>
        <w:t xml:space="preserve"> Square </w:t>
      </w:r>
      <w:r w:rsidR="009B5AF4" w:rsidRPr="00596240">
        <w:rPr>
          <w:rFonts w:cs="Arial"/>
        </w:rPr>
        <w:t>Gardens</w:t>
      </w:r>
      <w:r w:rsidR="00F35B84" w:rsidRPr="00596240">
        <w:rPr>
          <w:rFonts w:cs="Arial"/>
        </w:rPr>
        <w:t xml:space="preserve"> it </w:t>
      </w:r>
      <w:r w:rsidR="00773AA7" w:rsidRPr="00596240">
        <w:rPr>
          <w:rFonts w:cs="Arial"/>
        </w:rPr>
        <w:t>is</w:t>
      </w:r>
      <w:r w:rsidR="00F35B84" w:rsidRPr="00596240">
        <w:rPr>
          <w:rFonts w:cs="Arial"/>
        </w:rPr>
        <w:t xml:space="preserve"> proposed that </w:t>
      </w:r>
      <w:r w:rsidR="00DB46C5" w:rsidRPr="00596240">
        <w:rPr>
          <w:rFonts w:cs="Arial"/>
        </w:rPr>
        <w:t xml:space="preserve">the small part of Talbot Road between the Tabernacle and </w:t>
      </w:r>
      <w:proofErr w:type="spellStart"/>
      <w:r w:rsidR="00DB46C5" w:rsidRPr="00596240">
        <w:rPr>
          <w:rFonts w:cs="Arial"/>
        </w:rPr>
        <w:t>Powis</w:t>
      </w:r>
      <w:proofErr w:type="spellEnd"/>
      <w:r w:rsidR="00DB46C5" w:rsidRPr="00596240">
        <w:rPr>
          <w:rFonts w:cs="Arial"/>
        </w:rPr>
        <w:t xml:space="preserve"> Square Gardens </w:t>
      </w:r>
      <w:r w:rsidR="00521E0E" w:rsidRPr="00596240">
        <w:rPr>
          <w:rFonts w:cs="Arial"/>
        </w:rPr>
        <w:t xml:space="preserve">is </w:t>
      </w:r>
      <w:r w:rsidR="002035A8" w:rsidRPr="00596240">
        <w:rPr>
          <w:rFonts w:cs="Arial"/>
        </w:rPr>
        <w:t>closed to traffic</w:t>
      </w:r>
      <w:r w:rsidR="009B5AF4" w:rsidRPr="00596240">
        <w:rPr>
          <w:rFonts w:cs="Arial"/>
        </w:rPr>
        <w:t>, expect for cyclists and pedestrians.</w:t>
      </w:r>
      <w:r w:rsidR="00773AA7" w:rsidRPr="00596240">
        <w:rPr>
          <w:rFonts w:cs="Arial"/>
        </w:rPr>
        <w:t xml:space="preserve"> Emergency vehicle access would be maintained.</w:t>
      </w:r>
    </w:p>
    <w:p w14:paraId="109CA673" w14:textId="64AA42A5" w:rsidR="00ED01F5" w:rsidRPr="00596240" w:rsidRDefault="00ED01F5" w:rsidP="00AD3E7E">
      <w:pPr>
        <w:jc w:val="both"/>
        <w:rPr>
          <w:rFonts w:cs="Arial"/>
        </w:rPr>
      </w:pPr>
    </w:p>
    <w:p w14:paraId="6D0EA7D9" w14:textId="3B844E05" w:rsidR="00ED6FA0" w:rsidRPr="00596240" w:rsidRDefault="00ED01F5" w:rsidP="00ED6FA0">
      <w:pPr>
        <w:jc w:val="both"/>
        <w:rPr>
          <w:rFonts w:cs="Arial"/>
          <w:color w:val="000000" w:themeColor="text1"/>
        </w:rPr>
      </w:pPr>
      <w:r w:rsidRPr="00596240">
        <w:rPr>
          <w:rFonts w:cs="Arial"/>
        </w:rPr>
        <w:t xml:space="preserve">The proposed road closure would </w:t>
      </w:r>
      <w:r w:rsidR="00534C49" w:rsidRPr="00596240">
        <w:rPr>
          <w:rFonts w:cs="Arial"/>
        </w:rPr>
        <w:t xml:space="preserve">involve implementing an </w:t>
      </w:r>
      <w:r w:rsidRPr="00596240">
        <w:rPr>
          <w:rFonts w:cs="Arial"/>
        </w:rPr>
        <w:t xml:space="preserve">experimental </w:t>
      </w:r>
      <w:r w:rsidR="00534C49" w:rsidRPr="00596240">
        <w:rPr>
          <w:rFonts w:cs="Arial"/>
        </w:rPr>
        <w:t xml:space="preserve">Traffic Order which would </w:t>
      </w:r>
      <w:r w:rsidR="008B5444" w:rsidRPr="00596240">
        <w:rPr>
          <w:rFonts w:cs="Arial"/>
        </w:rPr>
        <w:t>allow the road to be closed for up to 18 months</w:t>
      </w:r>
      <w:r w:rsidR="00ED6FA0" w:rsidRPr="00596240">
        <w:rPr>
          <w:rFonts w:cs="Arial"/>
          <w:color w:val="C82613"/>
        </w:rPr>
        <w:t xml:space="preserve"> </w:t>
      </w:r>
      <w:r w:rsidR="00ED6FA0" w:rsidRPr="00596240">
        <w:rPr>
          <w:rFonts w:cs="Arial"/>
        </w:rPr>
        <w:t xml:space="preserve">and during this time another consultation will take place in order </w:t>
      </w:r>
      <w:r w:rsidR="00ED6FA0" w:rsidRPr="00596240">
        <w:rPr>
          <w:rFonts w:cs="Arial"/>
          <w:color w:val="000000" w:themeColor="text1"/>
        </w:rPr>
        <w:t>to assess if this pilot should become permanent.</w:t>
      </w:r>
      <w:r w:rsidR="00BA573E" w:rsidRPr="00596240">
        <w:rPr>
          <w:rFonts w:cs="Arial"/>
          <w:color w:val="000000" w:themeColor="text1"/>
        </w:rPr>
        <w:t xml:space="preserve"> If successful</w:t>
      </w:r>
      <w:r w:rsidR="00972248" w:rsidRPr="00596240">
        <w:rPr>
          <w:rFonts w:cs="Arial"/>
          <w:color w:val="000000" w:themeColor="text1"/>
        </w:rPr>
        <w:t xml:space="preserve"> </w:t>
      </w:r>
      <w:r w:rsidR="005E18EC" w:rsidRPr="00596240">
        <w:rPr>
          <w:rFonts w:cs="Arial"/>
          <w:color w:val="000000" w:themeColor="text1"/>
        </w:rPr>
        <w:t>a</w:t>
      </w:r>
      <w:r w:rsidR="00450516" w:rsidRPr="00596240">
        <w:rPr>
          <w:rFonts w:cs="Arial"/>
          <w:color w:val="000000" w:themeColor="text1"/>
        </w:rPr>
        <w:t xml:space="preserve"> permanent redesign of the </w:t>
      </w:r>
      <w:r w:rsidR="00E065D3" w:rsidRPr="00596240">
        <w:rPr>
          <w:rFonts w:cs="Arial"/>
          <w:color w:val="000000" w:themeColor="text1"/>
        </w:rPr>
        <w:t xml:space="preserve">road </w:t>
      </w:r>
      <w:r w:rsidR="00450516" w:rsidRPr="00596240">
        <w:rPr>
          <w:rFonts w:cs="Arial"/>
          <w:color w:val="000000" w:themeColor="text1"/>
        </w:rPr>
        <w:t>closure would be undertaken</w:t>
      </w:r>
      <w:r w:rsidR="00E065D3" w:rsidRPr="00596240">
        <w:rPr>
          <w:rFonts w:cs="Arial"/>
          <w:color w:val="000000" w:themeColor="text1"/>
        </w:rPr>
        <w:t>. This would involve public realm improvement</w:t>
      </w:r>
      <w:r w:rsidR="00FA275D" w:rsidRPr="00596240">
        <w:rPr>
          <w:rFonts w:cs="Arial"/>
          <w:color w:val="000000" w:themeColor="text1"/>
        </w:rPr>
        <w:t xml:space="preserve">s which </w:t>
      </w:r>
      <w:r w:rsidR="00E065D3" w:rsidRPr="00596240">
        <w:rPr>
          <w:rFonts w:cs="Arial"/>
          <w:color w:val="000000" w:themeColor="text1"/>
        </w:rPr>
        <w:t xml:space="preserve">could be in the form </w:t>
      </w:r>
      <w:r w:rsidR="00357DA6" w:rsidRPr="00596240">
        <w:rPr>
          <w:rFonts w:cs="Arial"/>
          <w:color w:val="000000" w:themeColor="text1"/>
        </w:rPr>
        <w:t>of pavement</w:t>
      </w:r>
      <w:r w:rsidR="00FF4044" w:rsidRPr="00596240">
        <w:rPr>
          <w:rFonts w:cs="Arial"/>
          <w:color w:val="000000" w:themeColor="text1"/>
        </w:rPr>
        <w:t xml:space="preserve"> </w:t>
      </w:r>
      <w:r w:rsidR="00A97ABA" w:rsidRPr="00596240">
        <w:rPr>
          <w:rFonts w:cs="Arial"/>
          <w:color w:val="000000" w:themeColor="text1"/>
        </w:rPr>
        <w:t>widening</w:t>
      </w:r>
      <w:r w:rsidR="00EC4CE4" w:rsidRPr="00596240">
        <w:rPr>
          <w:rFonts w:cs="Arial"/>
          <w:color w:val="000000" w:themeColor="text1"/>
        </w:rPr>
        <w:t>, dropped kerbs</w:t>
      </w:r>
      <w:r w:rsidR="00D36896" w:rsidRPr="00596240">
        <w:rPr>
          <w:rFonts w:cs="Arial"/>
          <w:color w:val="000000" w:themeColor="text1"/>
        </w:rPr>
        <w:t xml:space="preserve">, </w:t>
      </w:r>
      <w:r w:rsidR="00E065D3" w:rsidRPr="00596240">
        <w:rPr>
          <w:rFonts w:cs="Arial"/>
          <w:color w:val="000000" w:themeColor="text1"/>
        </w:rPr>
        <w:t>tree pits</w:t>
      </w:r>
      <w:r w:rsidR="00D36896" w:rsidRPr="00596240">
        <w:rPr>
          <w:rFonts w:cs="Arial"/>
          <w:color w:val="000000" w:themeColor="text1"/>
        </w:rPr>
        <w:t xml:space="preserve"> and permanent planters</w:t>
      </w:r>
      <w:r w:rsidR="00E065D3" w:rsidRPr="00596240">
        <w:rPr>
          <w:rFonts w:cs="Arial"/>
          <w:color w:val="000000" w:themeColor="text1"/>
        </w:rPr>
        <w:t xml:space="preserve">. </w:t>
      </w:r>
      <w:r w:rsidR="00DD50C6" w:rsidRPr="00596240">
        <w:rPr>
          <w:rFonts w:cs="Arial"/>
          <w:color w:val="000000" w:themeColor="text1"/>
        </w:rPr>
        <w:t>These permanent improvements would be consulted on and co-designed with the local community.</w:t>
      </w:r>
    </w:p>
    <w:p w14:paraId="27C8D389" w14:textId="2E465D1E" w:rsidR="004E00BE" w:rsidRPr="00596240" w:rsidRDefault="008B5444" w:rsidP="00AD3E7E">
      <w:pPr>
        <w:jc w:val="both"/>
        <w:rPr>
          <w:rFonts w:cs="Arial"/>
          <w:color w:val="000000" w:themeColor="text1"/>
        </w:rPr>
      </w:pPr>
      <w:r w:rsidRPr="00596240">
        <w:rPr>
          <w:rFonts w:cs="Arial"/>
          <w:color w:val="000000" w:themeColor="text1"/>
        </w:rPr>
        <w:t xml:space="preserve"> </w:t>
      </w:r>
    </w:p>
    <w:p w14:paraId="6BCF0F88" w14:textId="342061DF" w:rsidR="00A209EC" w:rsidRPr="00596240" w:rsidRDefault="00D37A5A" w:rsidP="00AD3E7E">
      <w:pPr>
        <w:jc w:val="both"/>
        <w:rPr>
          <w:rFonts w:cs="Arial"/>
        </w:rPr>
      </w:pPr>
      <w:r w:rsidRPr="00596240">
        <w:rPr>
          <w:rFonts w:cs="Arial"/>
        </w:rPr>
        <w:t>An initial consultation was carried out on this proposal in 2020 but unfortunately the response rate did not meet our minimum threshold</w:t>
      </w:r>
      <w:r w:rsidR="00DF030E" w:rsidRPr="00596240">
        <w:rPr>
          <w:rFonts w:cs="Arial"/>
        </w:rPr>
        <w:t xml:space="preserve">. </w:t>
      </w:r>
    </w:p>
    <w:p w14:paraId="59578359" w14:textId="77777777" w:rsidR="00031647" w:rsidRPr="00596240" w:rsidRDefault="00031647" w:rsidP="00AD3E7E">
      <w:pPr>
        <w:jc w:val="both"/>
      </w:pPr>
    </w:p>
    <w:p w14:paraId="3E25EF6F" w14:textId="71182088" w:rsidR="00031647" w:rsidRPr="00596240" w:rsidRDefault="00031647" w:rsidP="00031647">
      <w:pPr>
        <w:jc w:val="both"/>
      </w:pPr>
      <w:r w:rsidRPr="00596240">
        <w:t xml:space="preserve">We are therefore </w:t>
      </w:r>
      <w:r w:rsidR="00F81410" w:rsidRPr="00596240">
        <w:t>contacting</w:t>
      </w:r>
      <w:r w:rsidRPr="00596240">
        <w:t xml:space="preserve"> residents and businesses </w:t>
      </w:r>
      <w:r w:rsidR="00F81410" w:rsidRPr="00596240">
        <w:t xml:space="preserve">again to </w:t>
      </w:r>
      <w:r w:rsidR="00D91E15" w:rsidRPr="00596240">
        <w:t xml:space="preserve">confirm </w:t>
      </w:r>
      <w:r w:rsidRPr="00596240">
        <w:t xml:space="preserve">whether they wish the Council to close Talbot Road between the Tabernacle and </w:t>
      </w:r>
      <w:proofErr w:type="spellStart"/>
      <w:r w:rsidRPr="00596240">
        <w:t>Powis</w:t>
      </w:r>
      <w:proofErr w:type="spellEnd"/>
      <w:r w:rsidRPr="00596240">
        <w:t xml:space="preserve"> Square Gardens.</w:t>
      </w:r>
    </w:p>
    <w:p w14:paraId="1CB274A1" w14:textId="77777777" w:rsidR="00A209EC" w:rsidRPr="00596240" w:rsidRDefault="00A209EC" w:rsidP="00AD3E7E">
      <w:pPr>
        <w:jc w:val="both"/>
      </w:pPr>
    </w:p>
    <w:p w14:paraId="6BDFFC72" w14:textId="41578311" w:rsidR="00AD3E7E" w:rsidRPr="00596240" w:rsidRDefault="00AD3E7E" w:rsidP="00AD3E7E">
      <w:pPr>
        <w:jc w:val="both"/>
      </w:pPr>
      <w:r w:rsidRPr="00596240">
        <w:t xml:space="preserve"> </w:t>
      </w:r>
    </w:p>
    <w:p w14:paraId="554C03D5" w14:textId="603BE85B" w:rsidR="003E66B9" w:rsidRPr="00596240" w:rsidRDefault="003E66B9" w:rsidP="00AD3E7E">
      <w:pPr>
        <w:jc w:val="both"/>
      </w:pPr>
    </w:p>
    <w:p w14:paraId="4A41BAD3" w14:textId="77777777" w:rsidR="00AD3E7E" w:rsidRPr="00596240" w:rsidRDefault="00AD3E7E" w:rsidP="00AD3E7E">
      <w:pPr>
        <w:jc w:val="both"/>
        <w:rPr>
          <w:rFonts w:cs="Arial"/>
          <w:b/>
          <w:bCs/>
          <w:color w:val="000000"/>
        </w:rPr>
      </w:pPr>
      <w:r w:rsidRPr="00596240">
        <w:rPr>
          <w:rFonts w:cs="Arial"/>
          <w:b/>
          <w:bCs/>
          <w:color w:val="000000"/>
        </w:rPr>
        <w:t>Possible changes and the implications</w:t>
      </w:r>
    </w:p>
    <w:p w14:paraId="56A9034C" w14:textId="77777777" w:rsidR="00AD3E7E" w:rsidRPr="00596240" w:rsidRDefault="00AD3E7E" w:rsidP="00AD3E7E">
      <w:pPr>
        <w:jc w:val="both"/>
        <w:rPr>
          <w:rFonts w:cs="Arial"/>
          <w:color w:val="000000"/>
        </w:rPr>
      </w:pPr>
    </w:p>
    <w:p w14:paraId="2CF061DD" w14:textId="619968D0" w:rsidR="00AD3E7E" w:rsidRPr="00596240" w:rsidRDefault="00AD3E7E" w:rsidP="00AD3E7E">
      <w:pPr>
        <w:jc w:val="both"/>
        <w:rPr>
          <w:rFonts w:cs="Arial"/>
          <w:color w:val="000000"/>
        </w:rPr>
      </w:pPr>
      <w:r w:rsidRPr="00596240">
        <w:rPr>
          <w:rFonts w:cs="Arial"/>
          <w:color w:val="000000"/>
        </w:rPr>
        <w:t xml:space="preserve">If the proposal were to go ahead, it would mean that motor traffic would no longer be permitted to enter </w:t>
      </w:r>
      <w:r w:rsidR="00EA5FBB" w:rsidRPr="00596240">
        <w:rPr>
          <w:rFonts w:cs="Arial"/>
          <w:color w:val="000000"/>
        </w:rPr>
        <w:t>this section of Talbot Road</w:t>
      </w:r>
      <w:r w:rsidR="00643967" w:rsidRPr="00596240">
        <w:rPr>
          <w:rFonts w:cs="Arial"/>
          <w:color w:val="000000"/>
        </w:rPr>
        <w:t xml:space="preserve"> and would remove</w:t>
      </w:r>
      <w:r w:rsidR="00E04B0F" w:rsidRPr="00596240">
        <w:rPr>
          <w:rFonts w:cs="Arial"/>
          <w:color w:val="000000"/>
        </w:rPr>
        <w:t xml:space="preserve"> </w:t>
      </w:r>
      <w:r w:rsidR="008F40F8" w:rsidRPr="00596240">
        <w:rPr>
          <w:rFonts w:cs="Arial"/>
          <w:color w:val="000000"/>
        </w:rPr>
        <w:t>three</w:t>
      </w:r>
      <w:r w:rsidR="00B0187A" w:rsidRPr="00596240">
        <w:rPr>
          <w:rFonts w:cs="Arial"/>
          <w:color w:val="000000"/>
        </w:rPr>
        <w:t xml:space="preserve"> </w:t>
      </w:r>
      <w:r w:rsidR="00643967" w:rsidRPr="00596240">
        <w:rPr>
          <w:rFonts w:cs="Arial"/>
          <w:color w:val="000000"/>
        </w:rPr>
        <w:t>parking spaces</w:t>
      </w:r>
      <w:r w:rsidR="00EA5FBB" w:rsidRPr="00596240">
        <w:rPr>
          <w:rFonts w:cs="Arial"/>
          <w:color w:val="000000"/>
        </w:rPr>
        <w:t>.</w:t>
      </w:r>
      <w:r w:rsidRPr="00596240">
        <w:rPr>
          <w:rFonts w:cs="Arial"/>
          <w:color w:val="000000"/>
        </w:rPr>
        <w:t xml:space="preserve"> We would erect new signs to indicate this and would place </w:t>
      </w:r>
      <w:r w:rsidR="00EA5FBB" w:rsidRPr="00596240">
        <w:rPr>
          <w:rFonts w:cs="Arial"/>
          <w:color w:val="000000"/>
        </w:rPr>
        <w:t>p</w:t>
      </w:r>
      <w:r w:rsidRPr="00596240">
        <w:rPr>
          <w:rFonts w:cs="Arial"/>
          <w:color w:val="000000"/>
        </w:rPr>
        <w:t>lante</w:t>
      </w:r>
      <w:r w:rsidR="00EA5FBB" w:rsidRPr="00596240">
        <w:rPr>
          <w:rFonts w:cs="Arial"/>
          <w:color w:val="000000"/>
        </w:rPr>
        <w:t xml:space="preserve">rs to </w:t>
      </w:r>
      <w:r w:rsidR="00B5126C" w:rsidRPr="00596240">
        <w:rPr>
          <w:rFonts w:cs="Arial"/>
          <w:color w:val="000000"/>
        </w:rPr>
        <w:t>close the r</w:t>
      </w:r>
      <w:r w:rsidR="00EA5FBB" w:rsidRPr="00596240">
        <w:rPr>
          <w:rFonts w:cs="Arial"/>
          <w:color w:val="000000"/>
        </w:rPr>
        <w:t>oad</w:t>
      </w:r>
      <w:r w:rsidRPr="00596240">
        <w:rPr>
          <w:rFonts w:cs="Arial"/>
          <w:color w:val="000000"/>
        </w:rPr>
        <w:t xml:space="preserve">, </w:t>
      </w:r>
      <w:r w:rsidRPr="00596240">
        <w:rPr>
          <w:rFonts w:cs="Arial"/>
        </w:rPr>
        <w:t xml:space="preserve">which would be located on the carriageway, but would still allow safe access for </w:t>
      </w:r>
      <w:r w:rsidR="00635AAA" w:rsidRPr="00596240">
        <w:rPr>
          <w:rFonts w:cs="Arial"/>
        </w:rPr>
        <w:t xml:space="preserve">emergency vehicles, </w:t>
      </w:r>
      <w:r w:rsidRPr="00596240">
        <w:rPr>
          <w:rFonts w:cs="Arial"/>
          <w:color w:val="000000"/>
        </w:rPr>
        <w:t xml:space="preserve">cyclists and pedestrians as normal. </w:t>
      </w:r>
      <w:r w:rsidR="00773AA7" w:rsidRPr="00596240">
        <w:rPr>
          <w:rFonts w:cs="Arial"/>
          <w:color w:val="000000"/>
        </w:rPr>
        <w:t>Talbot Road is part of a well-used local cycle route.</w:t>
      </w:r>
    </w:p>
    <w:p w14:paraId="18361B2F" w14:textId="77777777" w:rsidR="00262FE1" w:rsidRPr="00596240" w:rsidRDefault="00262FE1" w:rsidP="00AD3E7E">
      <w:pPr>
        <w:jc w:val="both"/>
        <w:rPr>
          <w:rFonts w:cs="Arial"/>
          <w:color w:val="000000"/>
        </w:rPr>
      </w:pPr>
    </w:p>
    <w:p w14:paraId="380B42C8" w14:textId="43D79C42" w:rsidR="00A104FF" w:rsidRPr="00596240" w:rsidRDefault="00AD3E7E" w:rsidP="00AD3E7E">
      <w:pPr>
        <w:jc w:val="both"/>
        <w:rPr>
          <w:rFonts w:cs="Arial"/>
          <w:color w:val="000000"/>
        </w:rPr>
      </w:pPr>
      <w:r w:rsidRPr="00596240">
        <w:rPr>
          <w:rFonts w:cs="Arial"/>
          <w:color w:val="000000"/>
        </w:rPr>
        <w:t>The planter</w:t>
      </w:r>
      <w:r w:rsidR="00EA0023" w:rsidRPr="00596240">
        <w:rPr>
          <w:rFonts w:cs="Arial"/>
          <w:color w:val="000000"/>
        </w:rPr>
        <w:t xml:space="preserve">s </w:t>
      </w:r>
      <w:r w:rsidR="00716E08" w:rsidRPr="00596240">
        <w:rPr>
          <w:rFonts w:cs="Arial"/>
          <w:color w:val="000000"/>
        </w:rPr>
        <w:t>would be placed at either</w:t>
      </w:r>
      <w:r w:rsidR="008018B1" w:rsidRPr="00596240">
        <w:rPr>
          <w:rFonts w:cs="Arial"/>
          <w:color w:val="000000"/>
        </w:rPr>
        <w:t xml:space="preserve"> end of the close</w:t>
      </w:r>
      <w:r w:rsidR="006E706F" w:rsidRPr="00596240">
        <w:rPr>
          <w:rFonts w:cs="Arial"/>
          <w:color w:val="000000"/>
        </w:rPr>
        <w:t>d section of road</w:t>
      </w:r>
      <w:r w:rsidRPr="00596240">
        <w:rPr>
          <w:rFonts w:cs="Arial"/>
          <w:color w:val="000000"/>
        </w:rPr>
        <w:t xml:space="preserve"> as indicated </w:t>
      </w:r>
      <w:r w:rsidR="000402F5" w:rsidRPr="00596240">
        <w:rPr>
          <w:rFonts w:cs="Arial"/>
          <w:color w:val="000000"/>
        </w:rPr>
        <w:t>in the attached plan</w:t>
      </w:r>
      <w:r w:rsidR="00A104FF" w:rsidRPr="00596240">
        <w:rPr>
          <w:rFonts w:cs="Arial"/>
          <w:color w:val="000000"/>
        </w:rPr>
        <w:t>.</w:t>
      </w:r>
      <w:r w:rsidR="007B1DB6" w:rsidRPr="00596240">
        <w:rPr>
          <w:rFonts w:cs="Arial"/>
          <w:color w:val="000000"/>
        </w:rPr>
        <w:t xml:space="preserve"> Additional measure</w:t>
      </w:r>
      <w:r w:rsidR="00233692" w:rsidRPr="00596240">
        <w:rPr>
          <w:rFonts w:cs="Arial"/>
          <w:color w:val="000000"/>
        </w:rPr>
        <w:t>s</w:t>
      </w:r>
      <w:r w:rsidR="007B1DB6" w:rsidRPr="00596240">
        <w:rPr>
          <w:rFonts w:cs="Arial"/>
          <w:color w:val="000000"/>
        </w:rPr>
        <w:t xml:space="preserve"> in</w:t>
      </w:r>
      <w:r w:rsidR="00EF62D4" w:rsidRPr="00596240">
        <w:rPr>
          <w:rFonts w:cs="Arial"/>
          <w:color w:val="000000"/>
        </w:rPr>
        <w:t>cluding “Look Both Ways”</w:t>
      </w:r>
      <w:r w:rsidR="00DD50C6" w:rsidRPr="00596240">
        <w:rPr>
          <w:rFonts w:cs="Arial"/>
          <w:color w:val="000000"/>
        </w:rPr>
        <w:t xml:space="preserve"> signs</w:t>
      </w:r>
      <w:r w:rsidR="00842D1A" w:rsidRPr="00596240">
        <w:rPr>
          <w:rFonts w:cs="Arial"/>
          <w:color w:val="000000"/>
        </w:rPr>
        <w:t xml:space="preserve"> and</w:t>
      </w:r>
      <w:r w:rsidR="00EF62D4" w:rsidRPr="00596240">
        <w:rPr>
          <w:rFonts w:cs="Arial"/>
          <w:color w:val="000000"/>
        </w:rPr>
        <w:t xml:space="preserve"> </w:t>
      </w:r>
      <w:r w:rsidR="00842D1A" w:rsidRPr="00596240">
        <w:rPr>
          <w:rFonts w:cs="Arial"/>
          <w:color w:val="000000"/>
        </w:rPr>
        <w:t>colourful</w:t>
      </w:r>
      <w:r w:rsidR="00EF62D4" w:rsidRPr="00596240">
        <w:rPr>
          <w:rFonts w:cs="Arial"/>
          <w:color w:val="000000"/>
        </w:rPr>
        <w:t xml:space="preserve"> </w:t>
      </w:r>
      <w:r w:rsidR="00233692" w:rsidRPr="00596240">
        <w:rPr>
          <w:rFonts w:cs="Arial"/>
          <w:color w:val="000000"/>
        </w:rPr>
        <w:t xml:space="preserve">road </w:t>
      </w:r>
      <w:r w:rsidR="00EF62D4" w:rsidRPr="00596240">
        <w:rPr>
          <w:rFonts w:cs="Arial"/>
          <w:color w:val="000000"/>
        </w:rPr>
        <w:t>crossing</w:t>
      </w:r>
      <w:r w:rsidR="00233692" w:rsidRPr="00596240">
        <w:rPr>
          <w:rFonts w:cs="Arial"/>
          <w:color w:val="000000"/>
        </w:rPr>
        <w:t xml:space="preserve"> </w:t>
      </w:r>
      <w:r w:rsidR="00842D1A" w:rsidRPr="00596240">
        <w:rPr>
          <w:rFonts w:cs="Arial"/>
          <w:color w:val="000000"/>
        </w:rPr>
        <w:t>to encourage safe crossing would also be installed.</w:t>
      </w:r>
    </w:p>
    <w:p w14:paraId="0FA30081" w14:textId="7B5705A3" w:rsidR="00842D1A" w:rsidRPr="00596240" w:rsidRDefault="00842D1A" w:rsidP="00AD3E7E">
      <w:pPr>
        <w:jc w:val="both"/>
        <w:rPr>
          <w:rFonts w:cs="Arial"/>
          <w:color w:val="000000"/>
        </w:rPr>
      </w:pPr>
    </w:p>
    <w:p w14:paraId="548047EF" w14:textId="724FE47B" w:rsidR="00842D1A" w:rsidRPr="00596240" w:rsidRDefault="00842D1A" w:rsidP="00AD3E7E">
      <w:pPr>
        <w:jc w:val="both"/>
        <w:rPr>
          <w:rFonts w:cs="Arial"/>
          <w:color w:val="000000"/>
        </w:rPr>
      </w:pPr>
      <w:r w:rsidRPr="00596240">
        <w:rPr>
          <w:rFonts w:cs="Arial"/>
          <w:color w:val="000000"/>
        </w:rPr>
        <w:t xml:space="preserve">The proposed road closure would result in the loss of </w:t>
      </w:r>
      <w:r w:rsidRPr="00596240">
        <w:rPr>
          <w:rFonts w:cs="Arial"/>
          <w:b/>
          <w:bCs/>
          <w:color w:val="000000"/>
        </w:rPr>
        <w:t>three</w:t>
      </w:r>
      <w:r w:rsidR="00E5371D" w:rsidRPr="00596240">
        <w:rPr>
          <w:rFonts w:cs="Arial"/>
          <w:b/>
          <w:bCs/>
          <w:color w:val="000000"/>
        </w:rPr>
        <w:t xml:space="preserve"> resident parking spaces</w:t>
      </w:r>
      <w:r w:rsidR="00E5371D" w:rsidRPr="00596240">
        <w:rPr>
          <w:rFonts w:cs="Arial"/>
          <w:color w:val="000000"/>
        </w:rPr>
        <w:t xml:space="preserve"> </w:t>
      </w:r>
      <w:r w:rsidR="002035EE" w:rsidRPr="00596240">
        <w:rPr>
          <w:rFonts w:cs="Arial"/>
          <w:color w:val="000000"/>
        </w:rPr>
        <w:t>indicated in blue on the attached plan.</w:t>
      </w:r>
    </w:p>
    <w:p w14:paraId="68E8CC98" w14:textId="77777777" w:rsidR="00AD3E7E" w:rsidRPr="00596240" w:rsidRDefault="00AD3E7E" w:rsidP="00AD3E7E">
      <w:pPr>
        <w:jc w:val="both"/>
        <w:rPr>
          <w:rFonts w:cs="Arial"/>
          <w:color w:val="000000"/>
        </w:rPr>
      </w:pPr>
      <w:r w:rsidRPr="00596240">
        <w:rPr>
          <w:rFonts w:cs="Arial"/>
          <w:color w:val="000000"/>
        </w:rPr>
        <w:t xml:space="preserve">  </w:t>
      </w:r>
    </w:p>
    <w:p w14:paraId="45FDCE24" w14:textId="7DFD2729" w:rsidR="00AD3E7E" w:rsidRPr="00596240" w:rsidRDefault="00AD3E7E" w:rsidP="00AD3E7E">
      <w:pPr>
        <w:pStyle w:val="ListParagraph"/>
        <w:kinsoku w:val="0"/>
        <w:overflowPunct w:val="0"/>
        <w:rPr>
          <w:sz w:val="20"/>
          <w:szCs w:val="20"/>
        </w:rPr>
      </w:pPr>
    </w:p>
    <w:p w14:paraId="34DA1CA3" w14:textId="77777777" w:rsidR="00AD3E7E" w:rsidRPr="00596240" w:rsidRDefault="00AD3E7E" w:rsidP="00AD3E7E">
      <w:pPr>
        <w:pStyle w:val="ListParagraph"/>
        <w:kinsoku w:val="0"/>
        <w:overflowPunct w:val="0"/>
        <w:rPr>
          <w:sz w:val="20"/>
          <w:szCs w:val="20"/>
        </w:rPr>
      </w:pPr>
    </w:p>
    <w:p w14:paraId="2E895FB9" w14:textId="296391F9" w:rsidR="00AD3E7E" w:rsidRPr="00596240" w:rsidRDefault="00AD3E7E" w:rsidP="00AD3E7E">
      <w:pPr>
        <w:pStyle w:val="ListParagraph"/>
        <w:kinsoku w:val="0"/>
        <w:overflowPunct w:val="0"/>
        <w:rPr>
          <w:sz w:val="20"/>
          <w:szCs w:val="20"/>
        </w:rPr>
      </w:pPr>
    </w:p>
    <w:p w14:paraId="672A131F" w14:textId="07F9B8DD" w:rsidR="00AD3E7E" w:rsidRPr="00596240" w:rsidRDefault="00AD3E7E" w:rsidP="00497F83">
      <w:pPr>
        <w:kinsoku w:val="0"/>
        <w:overflowPunct w:val="0"/>
        <w:rPr>
          <w:sz w:val="20"/>
          <w:szCs w:val="20"/>
        </w:rPr>
      </w:pPr>
    </w:p>
    <w:p w14:paraId="4C7983EC" w14:textId="77777777" w:rsidR="00743235" w:rsidRPr="00596240" w:rsidRDefault="00743235" w:rsidP="00AD3E7E">
      <w:pPr>
        <w:jc w:val="both"/>
        <w:rPr>
          <w:rFonts w:cs="Arial"/>
          <w:b/>
          <w:bCs/>
          <w:color w:val="000000"/>
        </w:rPr>
      </w:pPr>
    </w:p>
    <w:p w14:paraId="1AD37DCE" w14:textId="77777777" w:rsidR="007B3F73" w:rsidRPr="00596240" w:rsidRDefault="007B3F73" w:rsidP="00AD3E7E">
      <w:pPr>
        <w:jc w:val="both"/>
        <w:rPr>
          <w:rFonts w:cs="Arial"/>
          <w:b/>
          <w:bCs/>
          <w:color w:val="000000"/>
        </w:rPr>
      </w:pPr>
    </w:p>
    <w:p w14:paraId="6C8F4873" w14:textId="77777777" w:rsidR="007B3F73" w:rsidRPr="00596240" w:rsidRDefault="007B3F73" w:rsidP="00AD3E7E">
      <w:pPr>
        <w:jc w:val="both"/>
        <w:rPr>
          <w:rFonts w:cs="Arial"/>
          <w:b/>
          <w:bCs/>
          <w:color w:val="000000"/>
        </w:rPr>
      </w:pPr>
    </w:p>
    <w:p w14:paraId="2D0AB7C7" w14:textId="77777777" w:rsidR="007B3F73" w:rsidRPr="00596240" w:rsidRDefault="007B3F73" w:rsidP="00AD3E7E">
      <w:pPr>
        <w:jc w:val="both"/>
        <w:rPr>
          <w:rFonts w:cs="Arial"/>
          <w:b/>
          <w:bCs/>
          <w:color w:val="000000"/>
        </w:rPr>
      </w:pPr>
    </w:p>
    <w:p w14:paraId="1E96756A" w14:textId="77777777" w:rsidR="007B3F73" w:rsidRPr="00596240" w:rsidRDefault="007B3F73" w:rsidP="00AD3E7E">
      <w:pPr>
        <w:jc w:val="both"/>
        <w:rPr>
          <w:rFonts w:cs="Arial"/>
          <w:b/>
          <w:bCs/>
          <w:color w:val="000000"/>
        </w:rPr>
      </w:pPr>
    </w:p>
    <w:p w14:paraId="17FE9EA9" w14:textId="77777777" w:rsidR="007B3F73" w:rsidRPr="00596240" w:rsidRDefault="007B3F73" w:rsidP="00AD3E7E">
      <w:pPr>
        <w:jc w:val="both"/>
        <w:rPr>
          <w:rFonts w:cs="Arial"/>
          <w:b/>
          <w:bCs/>
          <w:color w:val="000000"/>
        </w:rPr>
      </w:pPr>
    </w:p>
    <w:p w14:paraId="4FEB5EC3" w14:textId="77777777" w:rsidR="007B3F73" w:rsidRPr="00596240" w:rsidRDefault="007B3F73" w:rsidP="00AD3E7E">
      <w:pPr>
        <w:jc w:val="both"/>
        <w:rPr>
          <w:rFonts w:cs="Arial"/>
          <w:b/>
          <w:bCs/>
          <w:color w:val="000000"/>
        </w:rPr>
      </w:pPr>
    </w:p>
    <w:p w14:paraId="5E84DA6D" w14:textId="77777777" w:rsidR="007B3F73" w:rsidRPr="00596240" w:rsidRDefault="007B3F73" w:rsidP="00AD3E7E">
      <w:pPr>
        <w:jc w:val="both"/>
        <w:rPr>
          <w:rFonts w:cs="Arial"/>
          <w:b/>
          <w:bCs/>
          <w:color w:val="000000"/>
        </w:rPr>
      </w:pPr>
    </w:p>
    <w:p w14:paraId="3AA53ADA" w14:textId="77777777" w:rsidR="007B3F73" w:rsidRPr="00596240" w:rsidRDefault="007B3F73" w:rsidP="00AD3E7E">
      <w:pPr>
        <w:jc w:val="both"/>
        <w:rPr>
          <w:rFonts w:cs="Arial"/>
          <w:b/>
          <w:bCs/>
          <w:color w:val="000000"/>
        </w:rPr>
      </w:pPr>
    </w:p>
    <w:p w14:paraId="093E2D51" w14:textId="77777777" w:rsidR="007B3F73" w:rsidRPr="00596240" w:rsidRDefault="007B3F73" w:rsidP="00AD3E7E">
      <w:pPr>
        <w:jc w:val="both"/>
        <w:rPr>
          <w:rFonts w:cs="Arial"/>
          <w:b/>
          <w:bCs/>
          <w:color w:val="000000"/>
        </w:rPr>
      </w:pPr>
    </w:p>
    <w:p w14:paraId="5FAA3B16" w14:textId="77777777" w:rsidR="007B3F73" w:rsidRPr="00596240" w:rsidRDefault="007B3F73" w:rsidP="00AD3E7E">
      <w:pPr>
        <w:jc w:val="both"/>
        <w:rPr>
          <w:rFonts w:cs="Arial"/>
          <w:b/>
          <w:bCs/>
          <w:color w:val="000000"/>
        </w:rPr>
      </w:pPr>
    </w:p>
    <w:p w14:paraId="249F6212" w14:textId="77777777" w:rsidR="001512F5" w:rsidRPr="00596240" w:rsidRDefault="001512F5" w:rsidP="00AD3E7E">
      <w:pPr>
        <w:jc w:val="both"/>
        <w:rPr>
          <w:rFonts w:cs="Arial"/>
          <w:b/>
          <w:bCs/>
          <w:color w:val="000000"/>
        </w:rPr>
      </w:pPr>
    </w:p>
    <w:p w14:paraId="444A1F7C" w14:textId="77777777" w:rsidR="001512F5" w:rsidRPr="00596240" w:rsidRDefault="001512F5" w:rsidP="00AD3E7E">
      <w:pPr>
        <w:jc w:val="both"/>
        <w:rPr>
          <w:rFonts w:cs="Arial"/>
          <w:b/>
          <w:bCs/>
          <w:color w:val="000000"/>
        </w:rPr>
      </w:pPr>
    </w:p>
    <w:p w14:paraId="19DA8DEE" w14:textId="77777777" w:rsidR="001512F5" w:rsidRPr="00596240" w:rsidRDefault="001512F5" w:rsidP="00AD3E7E">
      <w:pPr>
        <w:jc w:val="both"/>
        <w:rPr>
          <w:rFonts w:cs="Arial"/>
          <w:b/>
          <w:bCs/>
          <w:color w:val="000000"/>
        </w:rPr>
      </w:pPr>
    </w:p>
    <w:p w14:paraId="05646E4B" w14:textId="77777777" w:rsidR="001512F5" w:rsidRPr="00596240" w:rsidRDefault="001512F5" w:rsidP="00AD3E7E">
      <w:pPr>
        <w:jc w:val="both"/>
        <w:rPr>
          <w:rFonts w:cs="Arial"/>
          <w:b/>
          <w:bCs/>
          <w:color w:val="000000"/>
        </w:rPr>
      </w:pPr>
    </w:p>
    <w:p w14:paraId="711E34D0" w14:textId="77777777" w:rsidR="001512F5" w:rsidRPr="00596240" w:rsidRDefault="001512F5" w:rsidP="00AD3E7E">
      <w:pPr>
        <w:jc w:val="both"/>
        <w:rPr>
          <w:rFonts w:cs="Arial"/>
          <w:b/>
          <w:bCs/>
          <w:color w:val="000000"/>
        </w:rPr>
      </w:pPr>
    </w:p>
    <w:p w14:paraId="6D12593B" w14:textId="77777777" w:rsidR="001512F5" w:rsidRPr="00596240" w:rsidRDefault="001512F5" w:rsidP="00AD3E7E">
      <w:pPr>
        <w:jc w:val="both"/>
        <w:rPr>
          <w:rFonts w:cs="Arial"/>
          <w:b/>
          <w:bCs/>
          <w:color w:val="000000"/>
        </w:rPr>
      </w:pPr>
    </w:p>
    <w:p w14:paraId="42D100EE" w14:textId="77777777" w:rsidR="001512F5" w:rsidRPr="00596240" w:rsidRDefault="001512F5" w:rsidP="00AD3E7E">
      <w:pPr>
        <w:jc w:val="both"/>
        <w:rPr>
          <w:rFonts w:cs="Arial"/>
          <w:b/>
          <w:bCs/>
          <w:color w:val="000000"/>
        </w:rPr>
      </w:pPr>
    </w:p>
    <w:p w14:paraId="716C5B06" w14:textId="77777777" w:rsidR="001512F5" w:rsidRPr="00596240" w:rsidRDefault="001512F5" w:rsidP="00AD3E7E">
      <w:pPr>
        <w:jc w:val="both"/>
        <w:rPr>
          <w:rFonts w:cs="Arial"/>
          <w:b/>
          <w:bCs/>
          <w:color w:val="000000"/>
        </w:rPr>
      </w:pPr>
    </w:p>
    <w:p w14:paraId="6E586755" w14:textId="77777777" w:rsidR="001512F5" w:rsidRPr="00596240" w:rsidRDefault="001512F5" w:rsidP="00AD3E7E">
      <w:pPr>
        <w:jc w:val="both"/>
        <w:rPr>
          <w:rFonts w:cs="Arial"/>
          <w:b/>
          <w:bCs/>
          <w:color w:val="000000"/>
        </w:rPr>
      </w:pPr>
    </w:p>
    <w:p w14:paraId="054D666B" w14:textId="77777777" w:rsidR="001512F5" w:rsidRPr="00596240" w:rsidRDefault="001512F5" w:rsidP="00AD3E7E">
      <w:pPr>
        <w:jc w:val="both"/>
        <w:rPr>
          <w:rFonts w:cs="Arial"/>
          <w:b/>
          <w:bCs/>
          <w:color w:val="000000"/>
        </w:rPr>
      </w:pPr>
    </w:p>
    <w:p w14:paraId="1FED30DC" w14:textId="77777777" w:rsidR="001512F5" w:rsidRPr="00596240" w:rsidRDefault="001512F5" w:rsidP="00AD3E7E">
      <w:pPr>
        <w:jc w:val="both"/>
        <w:rPr>
          <w:rFonts w:cs="Arial"/>
          <w:b/>
          <w:bCs/>
          <w:color w:val="000000"/>
        </w:rPr>
      </w:pPr>
    </w:p>
    <w:p w14:paraId="43AB1C98" w14:textId="77777777" w:rsidR="001512F5" w:rsidRPr="00596240" w:rsidRDefault="001512F5" w:rsidP="00AD3E7E">
      <w:pPr>
        <w:jc w:val="both"/>
        <w:rPr>
          <w:rFonts w:cs="Arial"/>
          <w:b/>
          <w:bCs/>
          <w:color w:val="000000"/>
        </w:rPr>
      </w:pPr>
    </w:p>
    <w:p w14:paraId="1708CB5C" w14:textId="77777777" w:rsidR="001512F5" w:rsidRPr="00596240" w:rsidRDefault="001512F5" w:rsidP="00AD3E7E">
      <w:pPr>
        <w:jc w:val="both"/>
        <w:rPr>
          <w:rFonts w:cs="Arial"/>
          <w:b/>
          <w:bCs/>
          <w:color w:val="000000"/>
        </w:rPr>
      </w:pPr>
    </w:p>
    <w:p w14:paraId="6E6970C8" w14:textId="77777777" w:rsidR="001512F5" w:rsidRPr="00596240" w:rsidRDefault="001512F5" w:rsidP="00AD3E7E">
      <w:pPr>
        <w:jc w:val="both"/>
        <w:rPr>
          <w:rFonts w:cs="Arial"/>
          <w:b/>
          <w:bCs/>
          <w:color w:val="000000"/>
        </w:rPr>
      </w:pPr>
    </w:p>
    <w:p w14:paraId="6E9DA515" w14:textId="77777777" w:rsidR="001512F5" w:rsidRPr="00596240" w:rsidRDefault="001512F5" w:rsidP="00AD3E7E">
      <w:pPr>
        <w:jc w:val="both"/>
        <w:rPr>
          <w:rFonts w:cs="Arial"/>
          <w:b/>
          <w:bCs/>
          <w:color w:val="000000"/>
        </w:rPr>
      </w:pPr>
    </w:p>
    <w:p w14:paraId="2D1CDB55" w14:textId="77777777" w:rsidR="001512F5" w:rsidRPr="00596240" w:rsidRDefault="001512F5" w:rsidP="00AD3E7E">
      <w:pPr>
        <w:jc w:val="both"/>
        <w:rPr>
          <w:rFonts w:cs="Arial"/>
          <w:b/>
          <w:bCs/>
          <w:color w:val="000000"/>
        </w:rPr>
      </w:pPr>
    </w:p>
    <w:p w14:paraId="5AF29956" w14:textId="77777777" w:rsidR="001512F5" w:rsidRPr="00596240" w:rsidRDefault="001512F5" w:rsidP="00AD3E7E">
      <w:pPr>
        <w:jc w:val="both"/>
        <w:rPr>
          <w:rFonts w:cs="Arial"/>
          <w:b/>
          <w:bCs/>
          <w:color w:val="000000"/>
        </w:rPr>
      </w:pPr>
    </w:p>
    <w:p w14:paraId="742DF006" w14:textId="77777777" w:rsidR="001512F5" w:rsidRPr="00596240" w:rsidRDefault="001512F5" w:rsidP="00AD3E7E">
      <w:pPr>
        <w:jc w:val="both"/>
        <w:rPr>
          <w:rFonts w:cs="Arial"/>
          <w:b/>
          <w:bCs/>
          <w:color w:val="000000"/>
        </w:rPr>
      </w:pPr>
    </w:p>
    <w:p w14:paraId="31E69B6A" w14:textId="77777777" w:rsidR="001512F5" w:rsidRPr="00596240" w:rsidRDefault="001512F5" w:rsidP="00AD3E7E">
      <w:pPr>
        <w:jc w:val="both"/>
        <w:rPr>
          <w:rFonts w:cs="Arial"/>
          <w:b/>
          <w:bCs/>
          <w:color w:val="000000"/>
        </w:rPr>
      </w:pPr>
    </w:p>
    <w:p w14:paraId="4C10C595" w14:textId="77777777" w:rsidR="001512F5" w:rsidRPr="00596240" w:rsidRDefault="001512F5" w:rsidP="00AD3E7E">
      <w:pPr>
        <w:jc w:val="both"/>
        <w:rPr>
          <w:rFonts w:cs="Arial"/>
          <w:b/>
          <w:bCs/>
          <w:color w:val="000000"/>
        </w:rPr>
      </w:pPr>
    </w:p>
    <w:p w14:paraId="2AFABC84" w14:textId="77777777" w:rsidR="00540323" w:rsidRPr="00596240" w:rsidRDefault="00540323" w:rsidP="00AD3E7E">
      <w:pPr>
        <w:jc w:val="both"/>
        <w:rPr>
          <w:rFonts w:cs="Arial"/>
          <w:b/>
          <w:bCs/>
          <w:color w:val="000000"/>
        </w:rPr>
        <w:sectPr w:rsidR="00540323" w:rsidRPr="00596240" w:rsidSect="00115B2D">
          <w:headerReference w:type="first" r:id="rId11"/>
          <w:footerReference w:type="first" r:id="rId12"/>
          <w:pgSz w:w="11906" w:h="16838" w:code="9"/>
          <w:pgMar w:top="624" w:right="1247" w:bottom="624" w:left="1247" w:header="624" w:footer="624" w:gutter="0"/>
          <w:cols w:space="708"/>
          <w:titlePg/>
          <w:docGrid w:linePitch="360"/>
        </w:sectPr>
      </w:pPr>
    </w:p>
    <w:p w14:paraId="5F95DB1A" w14:textId="61B7CDF1" w:rsidR="00540323" w:rsidRPr="00596240" w:rsidRDefault="00F30C09" w:rsidP="00AD3E7E">
      <w:pPr>
        <w:jc w:val="both"/>
        <w:rPr>
          <w:rFonts w:cs="Arial"/>
          <w:b/>
          <w:bCs/>
          <w:color w:val="000000"/>
        </w:rPr>
      </w:pPr>
      <w:r w:rsidRPr="00596240">
        <w:lastRenderedPageBreak/>
        <w:drawing>
          <wp:anchor distT="0" distB="0" distL="114300" distR="114300" simplePos="0" relativeHeight="251657216" behindDoc="1" locked="0" layoutInCell="1" allowOverlap="1" wp14:anchorId="41BD46C1" wp14:editId="6382DF09">
            <wp:simplePos x="0" y="0"/>
            <wp:positionH relativeFrom="margin">
              <wp:posOffset>295275</wp:posOffset>
            </wp:positionH>
            <wp:positionV relativeFrom="paragraph">
              <wp:posOffset>-626745</wp:posOffset>
            </wp:positionV>
            <wp:extent cx="9096375" cy="6592876"/>
            <wp:effectExtent l="0" t="0" r="0" b="0"/>
            <wp:wrapNone/>
            <wp:docPr id="1" name="Picture 1" descr="The image shows a layout plan of Talbot Road. The proposed road closure would affect the area between with Tabernacle gates and Powis Square Gardens. The closure would be enforced through the use of wooden planters on the road and moveable traffic wands. These flexible wands allow emergency vehicle to pass through but should deter other vehicle from doing so. Pedestrian and bicycles would still be able to pass through the closure. One parking space would be lost from the north side of Talbot Road and two parking spaces would be lost from the south side of the road to accommodate the closure. A colourful crossing would be painted on the road and new signage pu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shows a layout plan of Talbot Road. The proposed road closure would affect the area between with Tabernacle gates and Powis Square Gardens. The closure would be enforced through the use of wooden planters on the road and moveable traffic wands. These flexible wands allow emergency vehicle to pass through but should deter other vehicle from doing so. Pedestrian and bicycles would still be able to pass through the closure. One parking space would be lost from the north side of Talbot Road and two parking spaces would be lost from the south side of the road to accommodate the closure. A colourful crossing would be painted on the road and new signage put up."/>
                    <pic:cNvPicPr/>
                  </pic:nvPicPr>
                  <pic:blipFill>
                    <a:blip r:embed="rId13">
                      <a:extLst>
                        <a:ext uri="{28A0092B-C50C-407E-A947-70E740481C1C}">
                          <a14:useLocalDpi xmlns:a14="http://schemas.microsoft.com/office/drawing/2010/main" val="0"/>
                        </a:ext>
                      </a:extLst>
                    </a:blip>
                    <a:stretch>
                      <a:fillRect/>
                    </a:stretch>
                  </pic:blipFill>
                  <pic:spPr>
                    <a:xfrm>
                      <a:off x="0" y="0"/>
                      <a:ext cx="9096375" cy="6592876"/>
                    </a:xfrm>
                    <a:prstGeom prst="rect">
                      <a:avLst/>
                    </a:prstGeom>
                  </pic:spPr>
                </pic:pic>
              </a:graphicData>
            </a:graphic>
            <wp14:sizeRelH relativeFrom="page">
              <wp14:pctWidth>0</wp14:pctWidth>
            </wp14:sizeRelH>
            <wp14:sizeRelV relativeFrom="page">
              <wp14:pctHeight>0</wp14:pctHeight>
            </wp14:sizeRelV>
          </wp:anchor>
        </w:drawing>
      </w:r>
    </w:p>
    <w:p w14:paraId="38D30382" w14:textId="5A4D475E" w:rsidR="001512F5" w:rsidRPr="00596240" w:rsidRDefault="001512F5" w:rsidP="00AD3E7E">
      <w:pPr>
        <w:jc w:val="both"/>
        <w:rPr>
          <w:rFonts w:cs="Arial"/>
          <w:b/>
          <w:bCs/>
          <w:color w:val="000000"/>
        </w:rPr>
      </w:pPr>
    </w:p>
    <w:p w14:paraId="675EE4B1" w14:textId="68B8C31C" w:rsidR="001512F5" w:rsidRPr="00596240" w:rsidRDefault="001512F5" w:rsidP="00AD3E7E">
      <w:pPr>
        <w:jc w:val="both"/>
        <w:rPr>
          <w:rFonts w:cs="Arial"/>
          <w:b/>
          <w:bCs/>
          <w:color w:val="000000"/>
        </w:rPr>
      </w:pPr>
    </w:p>
    <w:p w14:paraId="1321E6FC" w14:textId="16A714E9" w:rsidR="00540323" w:rsidRPr="00596240" w:rsidRDefault="00540323" w:rsidP="00AD3E7E">
      <w:pPr>
        <w:jc w:val="both"/>
        <w:rPr>
          <w:rFonts w:cs="Arial"/>
          <w:b/>
          <w:bCs/>
          <w:color w:val="000000"/>
        </w:rPr>
      </w:pPr>
    </w:p>
    <w:p w14:paraId="22D9ED70" w14:textId="1D769D68" w:rsidR="00540323" w:rsidRPr="00596240" w:rsidRDefault="00540323" w:rsidP="00AD3E7E">
      <w:pPr>
        <w:jc w:val="both"/>
        <w:rPr>
          <w:rFonts w:cs="Arial"/>
          <w:b/>
          <w:bCs/>
          <w:color w:val="000000"/>
        </w:rPr>
      </w:pPr>
    </w:p>
    <w:p w14:paraId="6A816FB4" w14:textId="02A72CD4" w:rsidR="00540323" w:rsidRPr="00596240" w:rsidRDefault="00540323" w:rsidP="00AD3E7E">
      <w:pPr>
        <w:jc w:val="both"/>
        <w:rPr>
          <w:rFonts w:cs="Arial"/>
          <w:b/>
          <w:bCs/>
          <w:color w:val="000000"/>
        </w:rPr>
      </w:pPr>
    </w:p>
    <w:p w14:paraId="626F6BB9" w14:textId="67848694" w:rsidR="00540323" w:rsidRPr="00596240" w:rsidRDefault="00540323" w:rsidP="00AD3E7E">
      <w:pPr>
        <w:jc w:val="both"/>
        <w:rPr>
          <w:rFonts w:cs="Arial"/>
          <w:b/>
          <w:bCs/>
          <w:color w:val="000000"/>
        </w:rPr>
      </w:pPr>
    </w:p>
    <w:p w14:paraId="622BBB99" w14:textId="42C8C2A2" w:rsidR="00540323" w:rsidRPr="00596240" w:rsidRDefault="00540323" w:rsidP="00AD3E7E">
      <w:pPr>
        <w:jc w:val="both"/>
        <w:rPr>
          <w:rFonts w:cs="Arial"/>
          <w:b/>
          <w:bCs/>
          <w:color w:val="000000"/>
        </w:rPr>
      </w:pPr>
    </w:p>
    <w:p w14:paraId="2ADFA9D4" w14:textId="6182EFD9" w:rsidR="00540323" w:rsidRPr="00596240" w:rsidRDefault="00540323" w:rsidP="00AD3E7E">
      <w:pPr>
        <w:jc w:val="both"/>
        <w:rPr>
          <w:rFonts w:cs="Arial"/>
          <w:b/>
          <w:bCs/>
          <w:color w:val="000000"/>
        </w:rPr>
      </w:pPr>
    </w:p>
    <w:p w14:paraId="77383CC2" w14:textId="437FD204" w:rsidR="00540323" w:rsidRPr="00596240" w:rsidRDefault="00540323" w:rsidP="00AD3E7E">
      <w:pPr>
        <w:jc w:val="both"/>
        <w:rPr>
          <w:rFonts w:cs="Arial"/>
          <w:b/>
          <w:bCs/>
          <w:color w:val="000000"/>
        </w:rPr>
      </w:pPr>
    </w:p>
    <w:p w14:paraId="19A8C0E4" w14:textId="79FCB1B5" w:rsidR="00540323" w:rsidRPr="00596240" w:rsidRDefault="00540323" w:rsidP="00AD3E7E">
      <w:pPr>
        <w:jc w:val="both"/>
        <w:rPr>
          <w:rFonts w:cs="Arial"/>
          <w:b/>
          <w:bCs/>
          <w:color w:val="000000"/>
        </w:rPr>
      </w:pPr>
    </w:p>
    <w:p w14:paraId="6E3A6683" w14:textId="517B8FDF" w:rsidR="00540323" w:rsidRPr="00596240" w:rsidRDefault="00540323" w:rsidP="00AD3E7E">
      <w:pPr>
        <w:jc w:val="both"/>
        <w:rPr>
          <w:rFonts w:cs="Arial"/>
          <w:b/>
          <w:bCs/>
          <w:color w:val="000000"/>
        </w:rPr>
      </w:pPr>
    </w:p>
    <w:p w14:paraId="0C4B4797" w14:textId="3F061CB6" w:rsidR="00540323" w:rsidRPr="00596240" w:rsidRDefault="00540323" w:rsidP="00AD3E7E">
      <w:pPr>
        <w:jc w:val="both"/>
        <w:rPr>
          <w:rFonts w:cs="Arial"/>
          <w:b/>
          <w:bCs/>
          <w:color w:val="000000"/>
        </w:rPr>
      </w:pPr>
    </w:p>
    <w:p w14:paraId="68883613" w14:textId="4C8F6D70" w:rsidR="00540323" w:rsidRPr="00596240" w:rsidRDefault="00540323" w:rsidP="00AD3E7E">
      <w:pPr>
        <w:jc w:val="both"/>
        <w:rPr>
          <w:rFonts w:cs="Arial"/>
          <w:b/>
          <w:bCs/>
          <w:color w:val="000000"/>
        </w:rPr>
      </w:pPr>
    </w:p>
    <w:p w14:paraId="3566492A" w14:textId="3011A42E" w:rsidR="00540323" w:rsidRPr="00596240" w:rsidRDefault="00540323" w:rsidP="00AD3E7E">
      <w:pPr>
        <w:jc w:val="both"/>
        <w:rPr>
          <w:rFonts w:cs="Arial"/>
          <w:b/>
          <w:bCs/>
          <w:color w:val="000000"/>
        </w:rPr>
      </w:pPr>
    </w:p>
    <w:p w14:paraId="2FD43CF9" w14:textId="7C33E223" w:rsidR="00540323" w:rsidRPr="00596240" w:rsidRDefault="00540323" w:rsidP="00AD3E7E">
      <w:pPr>
        <w:jc w:val="both"/>
        <w:rPr>
          <w:rFonts w:cs="Arial"/>
          <w:b/>
          <w:bCs/>
          <w:color w:val="000000"/>
        </w:rPr>
      </w:pPr>
    </w:p>
    <w:p w14:paraId="6D775611" w14:textId="162DC609" w:rsidR="00540323" w:rsidRPr="00596240" w:rsidRDefault="00540323" w:rsidP="00AD3E7E">
      <w:pPr>
        <w:jc w:val="both"/>
        <w:rPr>
          <w:rFonts w:cs="Arial"/>
          <w:b/>
          <w:bCs/>
          <w:color w:val="000000"/>
        </w:rPr>
      </w:pPr>
    </w:p>
    <w:p w14:paraId="7513047C" w14:textId="759FF23E" w:rsidR="00540323" w:rsidRPr="00596240" w:rsidRDefault="00540323" w:rsidP="00AD3E7E">
      <w:pPr>
        <w:jc w:val="both"/>
        <w:rPr>
          <w:rFonts w:cs="Arial"/>
          <w:b/>
          <w:bCs/>
          <w:color w:val="000000"/>
        </w:rPr>
      </w:pPr>
    </w:p>
    <w:p w14:paraId="141D35A1" w14:textId="3F9F13C4" w:rsidR="00540323" w:rsidRPr="00596240" w:rsidRDefault="00540323" w:rsidP="00AD3E7E">
      <w:pPr>
        <w:jc w:val="both"/>
        <w:rPr>
          <w:rFonts w:cs="Arial"/>
          <w:b/>
          <w:bCs/>
          <w:color w:val="000000"/>
        </w:rPr>
      </w:pPr>
    </w:p>
    <w:p w14:paraId="54C61B78" w14:textId="4F18BF8E" w:rsidR="00540323" w:rsidRPr="00596240" w:rsidRDefault="00540323" w:rsidP="00AD3E7E">
      <w:pPr>
        <w:jc w:val="both"/>
        <w:rPr>
          <w:rFonts w:cs="Arial"/>
          <w:b/>
          <w:bCs/>
          <w:color w:val="000000"/>
        </w:rPr>
      </w:pPr>
    </w:p>
    <w:p w14:paraId="0379992F" w14:textId="6AF65772" w:rsidR="00540323" w:rsidRPr="00596240" w:rsidRDefault="00540323" w:rsidP="00AD3E7E">
      <w:pPr>
        <w:jc w:val="both"/>
        <w:rPr>
          <w:rFonts w:cs="Arial"/>
          <w:b/>
          <w:bCs/>
          <w:color w:val="000000"/>
        </w:rPr>
      </w:pPr>
    </w:p>
    <w:p w14:paraId="0785932C" w14:textId="2A6BC20C" w:rsidR="00540323" w:rsidRPr="00596240" w:rsidRDefault="00540323" w:rsidP="00AD3E7E">
      <w:pPr>
        <w:jc w:val="both"/>
        <w:rPr>
          <w:rFonts w:cs="Arial"/>
          <w:b/>
          <w:bCs/>
          <w:color w:val="000000"/>
        </w:rPr>
      </w:pPr>
    </w:p>
    <w:p w14:paraId="03000FA5" w14:textId="3464D2C8" w:rsidR="00540323" w:rsidRPr="00596240" w:rsidRDefault="00540323" w:rsidP="00AD3E7E">
      <w:pPr>
        <w:jc w:val="both"/>
        <w:rPr>
          <w:rFonts w:cs="Arial"/>
          <w:b/>
          <w:bCs/>
          <w:color w:val="000000"/>
        </w:rPr>
      </w:pPr>
    </w:p>
    <w:p w14:paraId="1AF71216" w14:textId="137D8ECA" w:rsidR="00540323" w:rsidRPr="00596240" w:rsidRDefault="00540323" w:rsidP="00AD3E7E">
      <w:pPr>
        <w:jc w:val="both"/>
        <w:rPr>
          <w:rFonts w:cs="Arial"/>
          <w:b/>
          <w:bCs/>
          <w:color w:val="000000"/>
        </w:rPr>
      </w:pPr>
    </w:p>
    <w:p w14:paraId="52DBA915" w14:textId="4FF27254" w:rsidR="00540323" w:rsidRPr="00596240" w:rsidRDefault="00540323" w:rsidP="00AD3E7E">
      <w:pPr>
        <w:jc w:val="both"/>
        <w:rPr>
          <w:rFonts w:cs="Arial"/>
          <w:b/>
          <w:bCs/>
          <w:color w:val="000000"/>
        </w:rPr>
      </w:pPr>
    </w:p>
    <w:p w14:paraId="2318E958" w14:textId="0DBC8CDE" w:rsidR="00540323" w:rsidRPr="00596240" w:rsidRDefault="00540323" w:rsidP="00AD3E7E">
      <w:pPr>
        <w:jc w:val="both"/>
        <w:rPr>
          <w:rFonts w:cs="Arial"/>
          <w:b/>
          <w:bCs/>
          <w:color w:val="000000"/>
        </w:rPr>
      </w:pPr>
    </w:p>
    <w:p w14:paraId="1574E775" w14:textId="40E03FEE" w:rsidR="00540323" w:rsidRPr="00596240" w:rsidRDefault="00540323" w:rsidP="00AD3E7E">
      <w:pPr>
        <w:jc w:val="both"/>
        <w:rPr>
          <w:rFonts w:cs="Arial"/>
          <w:b/>
          <w:bCs/>
          <w:color w:val="000000"/>
        </w:rPr>
      </w:pPr>
    </w:p>
    <w:p w14:paraId="07EDF924" w14:textId="77777777" w:rsidR="00540323" w:rsidRPr="00596240" w:rsidRDefault="00540323" w:rsidP="00AD3E7E">
      <w:pPr>
        <w:jc w:val="both"/>
        <w:rPr>
          <w:rFonts w:cs="Arial"/>
          <w:b/>
          <w:bCs/>
          <w:color w:val="000000"/>
        </w:rPr>
        <w:sectPr w:rsidR="00540323" w:rsidRPr="00596240" w:rsidSect="00540323">
          <w:pgSz w:w="16838" w:h="11906" w:orient="landscape" w:code="9"/>
          <w:pgMar w:top="1247" w:right="624" w:bottom="1247" w:left="624" w:header="624" w:footer="624" w:gutter="0"/>
          <w:cols w:space="708"/>
          <w:docGrid w:linePitch="360"/>
        </w:sectPr>
      </w:pPr>
    </w:p>
    <w:p w14:paraId="760171C9" w14:textId="243E5FCD" w:rsidR="00540323" w:rsidRPr="00596240" w:rsidRDefault="00540323" w:rsidP="00AD3E7E">
      <w:pPr>
        <w:jc w:val="both"/>
        <w:rPr>
          <w:rFonts w:cs="Arial"/>
          <w:b/>
          <w:bCs/>
          <w:color w:val="000000"/>
        </w:rPr>
      </w:pPr>
    </w:p>
    <w:p w14:paraId="68276A2C" w14:textId="4B21043B" w:rsidR="00540323" w:rsidRPr="00596240" w:rsidRDefault="00540323" w:rsidP="00AD3E7E">
      <w:pPr>
        <w:jc w:val="both"/>
        <w:rPr>
          <w:rFonts w:cs="Arial"/>
          <w:b/>
          <w:bCs/>
          <w:color w:val="000000"/>
        </w:rPr>
      </w:pPr>
    </w:p>
    <w:p w14:paraId="32695AA6" w14:textId="7272AF39" w:rsidR="00AD3E7E" w:rsidRPr="00596240" w:rsidRDefault="00AD3E7E" w:rsidP="00AD3E7E">
      <w:pPr>
        <w:jc w:val="both"/>
        <w:rPr>
          <w:rFonts w:cs="Arial"/>
          <w:b/>
          <w:bCs/>
          <w:color w:val="000000"/>
        </w:rPr>
      </w:pPr>
      <w:r w:rsidRPr="00596240">
        <w:rPr>
          <w:rFonts w:cs="Arial"/>
          <w:b/>
          <w:bCs/>
          <w:color w:val="000000"/>
        </w:rPr>
        <w:t>What happens next?</w:t>
      </w:r>
    </w:p>
    <w:p w14:paraId="0EC751FF" w14:textId="77777777" w:rsidR="00AD3E7E" w:rsidRPr="00596240" w:rsidRDefault="00AD3E7E" w:rsidP="00AD3E7E">
      <w:pPr>
        <w:jc w:val="both"/>
        <w:rPr>
          <w:rFonts w:cs="Arial"/>
          <w:color w:val="000000"/>
        </w:rPr>
      </w:pPr>
    </w:p>
    <w:p w14:paraId="4C04E98F" w14:textId="035AF767" w:rsidR="00AD3E7E" w:rsidRPr="00596240" w:rsidRDefault="00AD3E7E" w:rsidP="00AD3E7E">
      <w:pPr>
        <w:jc w:val="both"/>
        <w:rPr>
          <w:rFonts w:cs="Arial"/>
          <w:color w:val="000000"/>
        </w:rPr>
      </w:pPr>
      <w:r w:rsidRPr="00596240">
        <w:rPr>
          <w:rFonts w:cs="Arial"/>
          <w:color w:val="000000"/>
        </w:rPr>
        <w:t xml:space="preserve">A full report of the results of the consultation will be presented to the Director </w:t>
      </w:r>
      <w:r w:rsidR="000413AF" w:rsidRPr="00596240">
        <w:rPr>
          <w:rFonts w:cs="Arial"/>
          <w:color w:val="000000"/>
        </w:rPr>
        <w:t>for Streets and Regulatory Services</w:t>
      </w:r>
      <w:r w:rsidRPr="00596240">
        <w:rPr>
          <w:rFonts w:cs="Arial"/>
          <w:color w:val="000000"/>
        </w:rPr>
        <w:t xml:space="preserve"> who will then make a published decision, based on the views of local people, on whether or not the proposal should go ahead</w:t>
      </w:r>
      <w:r w:rsidR="00773AA7" w:rsidRPr="00596240">
        <w:rPr>
          <w:rFonts w:cs="Arial"/>
          <w:color w:val="000000"/>
        </w:rPr>
        <w:t xml:space="preserve"> on an experimental basis</w:t>
      </w:r>
      <w:r w:rsidRPr="00596240">
        <w:rPr>
          <w:rFonts w:cs="Arial"/>
          <w:color w:val="000000"/>
        </w:rPr>
        <w:t>.</w:t>
      </w:r>
    </w:p>
    <w:p w14:paraId="7380E01F" w14:textId="77777777" w:rsidR="00AD3E7E" w:rsidRPr="00596240" w:rsidRDefault="00AD3E7E" w:rsidP="00AD3E7E">
      <w:pPr>
        <w:jc w:val="both"/>
        <w:rPr>
          <w:rFonts w:cs="Arial"/>
          <w:color w:val="000000"/>
        </w:rPr>
      </w:pPr>
    </w:p>
    <w:p w14:paraId="322308E9" w14:textId="49CB0899" w:rsidR="00AD3E7E" w:rsidRPr="00596240" w:rsidRDefault="00AD3E7E" w:rsidP="00AD3E7E">
      <w:pPr>
        <w:jc w:val="both"/>
        <w:rPr>
          <w:rFonts w:cs="Arial"/>
          <w:color w:val="000000"/>
        </w:rPr>
      </w:pPr>
      <w:r w:rsidRPr="00596240">
        <w:rPr>
          <w:rFonts w:cs="Arial"/>
          <w:color w:val="000000"/>
        </w:rPr>
        <w:t xml:space="preserve">If it were decided to go ahead with the closure, the Council would </w:t>
      </w:r>
      <w:r w:rsidR="00773AA7" w:rsidRPr="00596240">
        <w:rPr>
          <w:rFonts w:cs="Arial"/>
          <w:color w:val="000000"/>
        </w:rPr>
        <w:t xml:space="preserve">use an experimental traffic order to implement the road closure for a period of up to eighteen months. There would be opportunities to make formal representations on the order during the first six months. </w:t>
      </w:r>
    </w:p>
    <w:p w14:paraId="0519B208" w14:textId="732D11EA" w:rsidR="00AD3E7E" w:rsidRPr="00596240" w:rsidRDefault="00AD3E7E" w:rsidP="00AD3E7E">
      <w:pPr>
        <w:jc w:val="both"/>
        <w:rPr>
          <w:rFonts w:cs="Arial"/>
          <w:color w:val="000000"/>
        </w:rPr>
      </w:pPr>
    </w:p>
    <w:p w14:paraId="7C7FC34C" w14:textId="33E041E4" w:rsidR="00AD3E7E" w:rsidRPr="00596240" w:rsidRDefault="00AD3E7E" w:rsidP="00AD3E7E">
      <w:pPr>
        <w:jc w:val="both"/>
        <w:rPr>
          <w:rFonts w:cs="Arial"/>
          <w:b/>
          <w:bCs/>
          <w:color w:val="000000"/>
        </w:rPr>
      </w:pPr>
      <w:r w:rsidRPr="00596240">
        <w:rPr>
          <w:rFonts w:cs="Arial"/>
          <w:b/>
          <w:bCs/>
          <w:color w:val="000000"/>
        </w:rPr>
        <w:t>Have your say</w:t>
      </w:r>
    </w:p>
    <w:p w14:paraId="45CF9926" w14:textId="0E3F2183" w:rsidR="00AD3E7E" w:rsidRPr="00596240" w:rsidRDefault="00AD3E7E" w:rsidP="00AD3E7E">
      <w:pPr>
        <w:jc w:val="both"/>
        <w:rPr>
          <w:rFonts w:cs="Arial"/>
          <w:color w:val="000000"/>
        </w:rPr>
      </w:pPr>
    </w:p>
    <w:p w14:paraId="53F7944D" w14:textId="1DD6C780" w:rsidR="00014E65" w:rsidRPr="00596240" w:rsidRDefault="00916547" w:rsidP="00916547">
      <w:pPr>
        <w:jc w:val="both"/>
        <w:rPr>
          <w:rFonts w:cs="Arial"/>
          <w:color w:val="FF0000"/>
        </w:rPr>
      </w:pPr>
      <w:r w:rsidRPr="00596240">
        <w:rPr>
          <w:rFonts w:cs="Arial"/>
          <w:color w:val="000000"/>
        </w:rPr>
        <w:t xml:space="preserve">This is a chance for you to have your say on the proposal </w:t>
      </w:r>
      <w:r w:rsidRPr="00596240">
        <w:rPr>
          <w:rFonts w:cs="Arial"/>
        </w:rPr>
        <w:t xml:space="preserve">to close </w:t>
      </w:r>
      <w:r w:rsidR="00CE23A3" w:rsidRPr="00596240">
        <w:rPr>
          <w:rFonts w:cs="Arial"/>
        </w:rPr>
        <w:t xml:space="preserve">part of Talbot Road </w:t>
      </w:r>
      <w:r w:rsidR="00643967" w:rsidRPr="00596240">
        <w:rPr>
          <w:rFonts w:cs="Arial"/>
        </w:rPr>
        <w:t>in front of the</w:t>
      </w:r>
      <w:r w:rsidR="000A0A4D" w:rsidRPr="00596240">
        <w:rPr>
          <w:rFonts w:cs="Arial"/>
        </w:rPr>
        <w:t xml:space="preserve"> Tabernacle</w:t>
      </w:r>
      <w:r w:rsidRPr="00596240">
        <w:rPr>
          <w:rFonts w:cs="Arial"/>
        </w:rPr>
        <w:t xml:space="preserve"> to all traffic except for cyclists</w:t>
      </w:r>
      <w:r w:rsidR="0051088A" w:rsidRPr="00596240">
        <w:rPr>
          <w:rFonts w:cs="Arial"/>
        </w:rPr>
        <w:t xml:space="preserve">, </w:t>
      </w:r>
      <w:r w:rsidRPr="00596240">
        <w:rPr>
          <w:rFonts w:cs="Arial"/>
        </w:rPr>
        <w:t>pedestrians</w:t>
      </w:r>
      <w:r w:rsidR="0051088A" w:rsidRPr="00596240">
        <w:rPr>
          <w:rFonts w:cs="Arial"/>
          <w:color w:val="000000"/>
        </w:rPr>
        <w:t xml:space="preserve"> and emergency vehicles.</w:t>
      </w:r>
      <w:r w:rsidR="004E4A6F" w:rsidRPr="00596240">
        <w:rPr>
          <w:rFonts w:cs="Arial"/>
          <w:color w:val="FF0000"/>
        </w:rPr>
        <w:t xml:space="preserve"> </w:t>
      </w:r>
    </w:p>
    <w:p w14:paraId="31D759F4" w14:textId="77777777" w:rsidR="00014E65" w:rsidRPr="00596240" w:rsidRDefault="00014E65" w:rsidP="00916547">
      <w:pPr>
        <w:jc w:val="both"/>
        <w:rPr>
          <w:rFonts w:cs="Arial"/>
          <w:color w:val="FF0000"/>
        </w:rPr>
      </w:pPr>
    </w:p>
    <w:tbl>
      <w:tblPr>
        <w:tblW w:w="1005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4A61DE" w:rsidRPr="00596240" w14:paraId="5C9AC5F8" w14:textId="77777777" w:rsidTr="00CD476B">
        <w:trPr>
          <w:trHeight w:val="686"/>
        </w:trPr>
        <w:tc>
          <w:tcPr>
            <w:tcW w:w="10050" w:type="dxa"/>
          </w:tcPr>
          <w:p w14:paraId="2A3C0BBB" w14:textId="5D7F9F9A" w:rsidR="004A61DE" w:rsidRPr="00596240" w:rsidRDefault="00B6015A" w:rsidP="00DE6AD0">
            <w:pPr>
              <w:ind w:left="167"/>
              <w:jc w:val="both"/>
              <w:rPr>
                <w:rFonts w:cs="Arial"/>
              </w:rPr>
            </w:pPr>
            <w:r w:rsidRPr="00596240">
              <w:rPr>
                <w:rFonts w:cs="Arial"/>
              </w:rPr>
              <w:t xml:space="preserve">Officers will only recommend that the closure of </w:t>
            </w:r>
            <w:r w:rsidR="00DE6AD0" w:rsidRPr="00596240">
              <w:rPr>
                <w:rFonts w:cs="Arial"/>
              </w:rPr>
              <w:t xml:space="preserve">part of Talbot Road </w:t>
            </w:r>
            <w:r w:rsidRPr="00596240">
              <w:rPr>
                <w:rFonts w:cs="Arial"/>
              </w:rPr>
              <w:t xml:space="preserve">should proceed if at least ten percent of consultees in </w:t>
            </w:r>
            <w:r w:rsidR="00DE6AD0" w:rsidRPr="00596240">
              <w:rPr>
                <w:rFonts w:cs="Arial"/>
              </w:rPr>
              <w:t xml:space="preserve">the consultation zone </w:t>
            </w:r>
            <w:r w:rsidRPr="00596240">
              <w:rPr>
                <w:rFonts w:cs="Arial"/>
              </w:rPr>
              <w:t xml:space="preserve">respond to the consultation, and at least fifty percent </w:t>
            </w:r>
            <w:r w:rsidR="00DF030E" w:rsidRPr="00596240">
              <w:rPr>
                <w:rFonts w:cs="Arial"/>
              </w:rPr>
              <w:t xml:space="preserve">responses, including </w:t>
            </w:r>
            <w:r w:rsidR="00DF030E" w:rsidRPr="00596240">
              <w:rPr>
                <w:rFonts w:cs="Arial"/>
                <w:b/>
                <w:bCs/>
              </w:rPr>
              <w:t xml:space="preserve">50% </w:t>
            </w:r>
            <w:r w:rsidRPr="00596240">
              <w:rPr>
                <w:rFonts w:cs="Arial"/>
                <w:b/>
                <w:bCs/>
              </w:rPr>
              <w:t xml:space="preserve">of those consultees </w:t>
            </w:r>
            <w:r w:rsidR="00DE6AD0" w:rsidRPr="00596240">
              <w:rPr>
                <w:rFonts w:cs="Arial"/>
                <w:b/>
                <w:bCs/>
              </w:rPr>
              <w:t>living on Talbot Road</w:t>
            </w:r>
            <w:r w:rsidRPr="00596240">
              <w:rPr>
                <w:rFonts w:cs="Arial"/>
              </w:rPr>
              <w:t>, support the proposal, so please respond to this consultation if you support or object to this proposal.</w:t>
            </w:r>
          </w:p>
        </w:tc>
      </w:tr>
    </w:tbl>
    <w:p w14:paraId="682305C8" w14:textId="77777777" w:rsidR="00916547" w:rsidRPr="00596240" w:rsidRDefault="00916547" w:rsidP="00916547">
      <w:pPr>
        <w:jc w:val="both"/>
        <w:rPr>
          <w:rFonts w:cs="Arial"/>
        </w:rPr>
      </w:pPr>
    </w:p>
    <w:p w14:paraId="00800C54" w14:textId="2BB737DB" w:rsidR="00575963" w:rsidRPr="00596240" w:rsidRDefault="00916547" w:rsidP="00575963">
      <w:pPr>
        <w:jc w:val="both"/>
        <w:rPr>
          <w:rFonts w:cs="Arial"/>
        </w:rPr>
      </w:pPr>
      <w:r w:rsidRPr="00596240">
        <w:t xml:space="preserve">Please </w:t>
      </w:r>
      <w:r w:rsidR="004E4A6F" w:rsidRPr="00596240">
        <w:t>email</w:t>
      </w:r>
      <w:r w:rsidRPr="00596240">
        <w:t xml:space="preserve"> your response to </w:t>
      </w:r>
      <w:r w:rsidR="00DE6AD0" w:rsidRPr="00596240">
        <w:rPr>
          <w:b/>
          <w:bCs/>
        </w:rPr>
        <w:t>Powis</w:t>
      </w:r>
      <w:r w:rsidR="006E01EA" w:rsidRPr="00596240">
        <w:rPr>
          <w:b/>
          <w:bCs/>
        </w:rPr>
        <w:t>@</w:t>
      </w:r>
      <w:r w:rsidR="006E01EA" w:rsidRPr="00596240">
        <w:rPr>
          <w:b/>
        </w:rPr>
        <w:t xml:space="preserve">rbkc.gov.uk </w:t>
      </w:r>
      <w:r w:rsidR="004A61DE" w:rsidRPr="00596240">
        <w:rPr>
          <w:rFonts w:cs="Arial"/>
        </w:rPr>
        <w:t xml:space="preserve">and </w:t>
      </w:r>
      <w:r w:rsidR="00575963" w:rsidRPr="00596240">
        <w:rPr>
          <w:rFonts w:cs="Arial"/>
        </w:rPr>
        <w:t>provide the following information:</w:t>
      </w:r>
    </w:p>
    <w:p w14:paraId="4B65B2DF" w14:textId="77777777" w:rsidR="00575963" w:rsidRPr="00596240" w:rsidRDefault="00575963" w:rsidP="00575963">
      <w:pPr>
        <w:jc w:val="both"/>
        <w:rPr>
          <w:rFonts w:cs="Arial"/>
        </w:rPr>
      </w:pPr>
    </w:p>
    <w:p w14:paraId="178BE0B9" w14:textId="77777777" w:rsidR="00575963" w:rsidRPr="00596240" w:rsidRDefault="00575963" w:rsidP="00575963">
      <w:pPr>
        <w:numPr>
          <w:ilvl w:val="0"/>
          <w:numId w:val="11"/>
        </w:numPr>
        <w:autoSpaceDE w:val="0"/>
        <w:autoSpaceDN w:val="0"/>
        <w:adjustRightInd w:val="0"/>
        <w:jc w:val="both"/>
        <w:rPr>
          <w:rFonts w:cs="Arial"/>
        </w:rPr>
      </w:pPr>
      <w:r w:rsidRPr="00596240">
        <w:rPr>
          <w:rFonts w:cs="Arial"/>
        </w:rPr>
        <w:t>Your name and address</w:t>
      </w:r>
    </w:p>
    <w:p w14:paraId="6C38CABB" w14:textId="2A8EBE9A" w:rsidR="00575963" w:rsidRPr="00596240" w:rsidRDefault="00575963" w:rsidP="00575963">
      <w:pPr>
        <w:numPr>
          <w:ilvl w:val="0"/>
          <w:numId w:val="11"/>
        </w:numPr>
        <w:autoSpaceDE w:val="0"/>
        <w:autoSpaceDN w:val="0"/>
        <w:adjustRightInd w:val="0"/>
        <w:jc w:val="both"/>
        <w:rPr>
          <w:rFonts w:cs="Arial"/>
        </w:rPr>
      </w:pPr>
      <w:r w:rsidRPr="00596240">
        <w:rPr>
          <w:rFonts w:cs="Arial"/>
        </w:rPr>
        <w:t>Whether you are a resident, or a business</w:t>
      </w:r>
    </w:p>
    <w:p w14:paraId="6D1829D7" w14:textId="1E0F1E3D" w:rsidR="00D22334" w:rsidRPr="00596240" w:rsidRDefault="00575963" w:rsidP="008B5444">
      <w:pPr>
        <w:pStyle w:val="ListParagraph"/>
        <w:numPr>
          <w:ilvl w:val="0"/>
          <w:numId w:val="11"/>
        </w:numPr>
        <w:shd w:val="clear" w:color="auto" w:fill="FFFFFF"/>
        <w:jc w:val="both"/>
        <w:rPr>
          <w:rFonts w:ascii="Arial" w:hAnsi="Arial" w:cs="Arial"/>
        </w:rPr>
      </w:pPr>
      <w:r w:rsidRPr="00596240">
        <w:rPr>
          <w:rFonts w:ascii="Arial" w:hAnsi="Arial" w:cs="Arial"/>
        </w:rPr>
        <w:t xml:space="preserve">Whether or not you support the closure of </w:t>
      </w:r>
      <w:r w:rsidR="00BB1EF4" w:rsidRPr="00596240">
        <w:rPr>
          <w:rFonts w:ascii="Arial" w:hAnsi="Arial" w:cs="Arial"/>
        </w:rPr>
        <w:t xml:space="preserve">part of </w:t>
      </w:r>
      <w:r w:rsidR="00C012B1" w:rsidRPr="00596240">
        <w:rPr>
          <w:rFonts w:ascii="Arial" w:hAnsi="Arial" w:cs="Arial"/>
        </w:rPr>
        <w:t xml:space="preserve">Talbot Road </w:t>
      </w:r>
    </w:p>
    <w:p w14:paraId="58B4DC3A" w14:textId="77777777" w:rsidR="000E336C" w:rsidRPr="00596240" w:rsidRDefault="000E336C" w:rsidP="000E336C">
      <w:pPr>
        <w:shd w:val="clear" w:color="auto" w:fill="FFFFFF"/>
        <w:jc w:val="both"/>
        <w:rPr>
          <w:rFonts w:cs="Arial"/>
        </w:rPr>
      </w:pPr>
    </w:p>
    <w:p w14:paraId="65AECDBF" w14:textId="2E54BA3D" w:rsidR="00575963" w:rsidRPr="00596240" w:rsidRDefault="00575963" w:rsidP="000E336C">
      <w:pPr>
        <w:shd w:val="clear" w:color="auto" w:fill="FFFFFF"/>
        <w:jc w:val="both"/>
        <w:rPr>
          <w:rFonts w:cs="Arial"/>
        </w:rPr>
      </w:pPr>
      <w:r w:rsidRPr="00596240">
        <w:rPr>
          <w:rFonts w:cs="Arial"/>
        </w:rPr>
        <w:t xml:space="preserve">Please also add any additional comments you may have on the </w:t>
      </w:r>
      <w:r w:rsidR="008B5444" w:rsidRPr="00596240">
        <w:rPr>
          <w:rFonts w:cs="Arial"/>
        </w:rPr>
        <w:t>proposal</w:t>
      </w:r>
      <w:r w:rsidR="009E69B9" w:rsidRPr="00596240">
        <w:rPr>
          <w:rFonts w:cs="Arial"/>
        </w:rPr>
        <w:t>.</w:t>
      </w:r>
    </w:p>
    <w:p w14:paraId="7E17F2F9" w14:textId="77777777" w:rsidR="00575963" w:rsidRPr="00596240" w:rsidRDefault="00575963" w:rsidP="008B5444">
      <w:pPr>
        <w:jc w:val="both"/>
        <w:rPr>
          <w:rFonts w:cs="Arial"/>
        </w:rPr>
      </w:pPr>
    </w:p>
    <w:p w14:paraId="77D12B72" w14:textId="6E152037" w:rsidR="00575963" w:rsidRPr="00596240" w:rsidRDefault="00575963" w:rsidP="00575963">
      <w:r w:rsidRPr="00596240">
        <w:t xml:space="preserve">Please email your response to us no later than </w:t>
      </w:r>
      <w:r w:rsidR="00DD50C6" w:rsidRPr="00596240">
        <w:rPr>
          <w:b/>
        </w:rPr>
        <w:t>3 December</w:t>
      </w:r>
      <w:r w:rsidR="00014E65" w:rsidRPr="00596240">
        <w:t xml:space="preserve"> </w:t>
      </w:r>
      <w:r w:rsidR="00014E65" w:rsidRPr="00596240">
        <w:rPr>
          <w:b/>
          <w:bCs/>
        </w:rPr>
        <w:t>202</w:t>
      </w:r>
      <w:r w:rsidR="00DE6AD0" w:rsidRPr="00596240">
        <w:rPr>
          <w:b/>
          <w:bCs/>
        </w:rPr>
        <w:t>1</w:t>
      </w:r>
      <w:r w:rsidRPr="00596240">
        <w:t xml:space="preserve">.  </w:t>
      </w:r>
    </w:p>
    <w:p w14:paraId="2E7CB152" w14:textId="77777777" w:rsidR="00575963" w:rsidRPr="00596240" w:rsidRDefault="00575963" w:rsidP="00575963"/>
    <w:p w14:paraId="75612DE5" w14:textId="6D420C9A" w:rsidR="001666F1" w:rsidRPr="00596240" w:rsidRDefault="00B20E5F" w:rsidP="001666F1">
      <w:pPr>
        <w:jc w:val="both"/>
        <w:rPr>
          <w:bCs/>
        </w:rPr>
      </w:pPr>
      <w:r w:rsidRPr="00596240">
        <w:rPr>
          <w:bCs/>
        </w:rPr>
        <w:t xml:space="preserve">If you have any queries or require any </w:t>
      </w:r>
      <w:r w:rsidR="001666F1" w:rsidRPr="00596240">
        <w:rPr>
          <w:bCs/>
        </w:rPr>
        <w:t xml:space="preserve">further information please contact </w:t>
      </w:r>
      <w:r w:rsidR="00875489" w:rsidRPr="00596240">
        <w:rPr>
          <w:bCs/>
        </w:rPr>
        <w:t>Alice O’Mahony.</w:t>
      </w:r>
    </w:p>
    <w:p w14:paraId="19EA6882" w14:textId="77777777" w:rsidR="001B3A25" w:rsidRPr="00596240" w:rsidRDefault="001B3A25" w:rsidP="001666F1">
      <w:pPr>
        <w:jc w:val="both"/>
        <w:rPr>
          <w:rStyle w:val="Hyperlink"/>
          <w:bCs/>
          <w:color w:val="auto"/>
        </w:rPr>
      </w:pPr>
    </w:p>
    <w:p w14:paraId="4AE1AF9C" w14:textId="4FFC720D" w:rsidR="00575963" w:rsidRPr="00596240" w:rsidRDefault="00575963" w:rsidP="00575963">
      <w:pPr>
        <w:rPr>
          <w:color w:val="FF0000"/>
        </w:rPr>
      </w:pPr>
    </w:p>
    <w:p w14:paraId="1028A8F4" w14:textId="77777777" w:rsidR="00AD3E7E" w:rsidRPr="00596240" w:rsidRDefault="00AD3E7E" w:rsidP="00FA0689"/>
    <w:p w14:paraId="3A450CC9" w14:textId="47111A10" w:rsidR="00FA0689" w:rsidRPr="00596240" w:rsidRDefault="00FA0689" w:rsidP="00FA0689">
      <w:r w:rsidRPr="00596240">
        <w:t>Yours faithfully</w:t>
      </w:r>
    </w:p>
    <w:p w14:paraId="7621A37D" w14:textId="4D6A1743" w:rsidR="00875489" w:rsidRPr="00596240" w:rsidRDefault="00380CE0" w:rsidP="00FA0689">
      <w:r w:rsidRPr="00596240">
        <w:drawing>
          <wp:inline distT="0" distB="0" distL="0" distR="0" wp14:anchorId="7A0B34FC" wp14:editId="43EC75B5">
            <wp:extent cx="952500" cy="69443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a:stretch>
                      <a:fillRect/>
                    </a:stretch>
                  </pic:blipFill>
                  <pic:spPr>
                    <a:xfrm>
                      <a:off x="0" y="0"/>
                      <a:ext cx="958526" cy="698826"/>
                    </a:xfrm>
                    <a:prstGeom prst="rect">
                      <a:avLst/>
                    </a:prstGeom>
                  </pic:spPr>
                </pic:pic>
              </a:graphicData>
            </a:graphic>
          </wp:inline>
        </w:drawing>
      </w:r>
    </w:p>
    <w:p w14:paraId="1D870BBC" w14:textId="390C183F" w:rsidR="00875489" w:rsidRPr="00596240" w:rsidRDefault="00875489" w:rsidP="00FA0689">
      <w:r w:rsidRPr="00596240">
        <w:t>Alice O’Mah</w:t>
      </w:r>
      <w:r w:rsidR="00CE7397" w:rsidRPr="00596240">
        <w:t>ony</w:t>
      </w:r>
    </w:p>
    <w:p w14:paraId="200AF611" w14:textId="6D87953D" w:rsidR="00CE7397" w:rsidRPr="00596240" w:rsidRDefault="00CE7397" w:rsidP="00FA0689">
      <w:r w:rsidRPr="00596240">
        <w:t xml:space="preserve">Senior </w:t>
      </w:r>
      <w:r w:rsidR="00F977CE" w:rsidRPr="00596240">
        <w:t>Project Manager</w:t>
      </w:r>
    </w:p>
    <w:p w14:paraId="06084235" w14:textId="77777777" w:rsidR="00FA0689" w:rsidRPr="00596240" w:rsidRDefault="00FA0689" w:rsidP="00FA0689"/>
    <w:p w14:paraId="2F7500FA" w14:textId="3A761DF6" w:rsidR="00FA0689" w:rsidRPr="00596240" w:rsidRDefault="00FA0689" w:rsidP="00FA0689">
      <w:pPr>
        <w:rPr>
          <w:b/>
        </w:rPr>
      </w:pPr>
    </w:p>
    <w:p w14:paraId="60684526" w14:textId="1B31BA65" w:rsidR="000E336C" w:rsidRPr="00596240" w:rsidRDefault="000E336C" w:rsidP="000E336C"/>
    <w:p w14:paraId="5DC86445" w14:textId="6BBB9204" w:rsidR="000E336C" w:rsidRPr="00596240" w:rsidRDefault="000E336C" w:rsidP="000E336C">
      <w:pPr>
        <w:rPr>
          <w:b/>
        </w:rPr>
      </w:pPr>
    </w:p>
    <w:p w14:paraId="15DD9353" w14:textId="706991F8" w:rsidR="000E336C" w:rsidRPr="00596240" w:rsidRDefault="000E336C" w:rsidP="000E336C">
      <w:pPr>
        <w:tabs>
          <w:tab w:val="left" w:pos="5595"/>
        </w:tabs>
      </w:pPr>
      <w:r w:rsidRPr="00596240">
        <w:tab/>
      </w:r>
    </w:p>
    <w:sectPr w:rsidR="000E336C" w:rsidRPr="00596240" w:rsidSect="00540323">
      <w:pgSz w:w="11906" w:h="16838" w:code="9"/>
      <w:pgMar w:top="624" w:right="1247" w:bottom="624" w:left="1247"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F9BF4" w14:textId="77777777" w:rsidR="008549A2" w:rsidRDefault="008549A2">
      <w:r>
        <w:separator/>
      </w:r>
    </w:p>
  </w:endnote>
  <w:endnote w:type="continuationSeparator" w:id="0">
    <w:p w14:paraId="4DE8A963" w14:textId="77777777" w:rsidR="008549A2" w:rsidRDefault="00854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9" w:type="dxa"/>
      <w:tblLook w:val="01E0" w:firstRow="1" w:lastRow="1" w:firstColumn="1" w:lastColumn="1" w:noHBand="0" w:noVBand="0"/>
    </w:tblPr>
    <w:tblGrid>
      <w:gridCol w:w="6729"/>
      <w:gridCol w:w="1455"/>
      <w:gridCol w:w="1455"/>
    </w:tblGrid>
    <w:tr w:rsidR="007609B9" w14:paraId="4FCBB91B" w14:textId="77777777">
      <w:trPr>
        <w:trHeight w:hRule="exact" w:val="1474"/>
      </w:trPr>
      <w:tc>
        <w:tcPr>
          <w:tcW w:w="6660" w:type="dxa"/>
          <w:vAlign w:val="bottom"/>
        </w:tcPr>
        <w:p w14:paraId="6AAC2220" w14:textId="5C583E8A" w:rsidR="00115B2D" w:rsidRDefault="00115B2D" w:rsidP="00115B2D">
          <w:pPr>
            <w:pStyle w:val="RBKCOurTel"/>
          </w:pPr>
          <w:r w:rsidRPr="00115B2D">
            <w:rPr>
              <w:b/>
            </w:rPr>
            <w:t>Direct Line:</w:t>
          </w:r>
          <w:r w:rsidRPr="00115B2D">
            <w:rPr>
              <w:b/>
            </w:rPr>
            <w:tab/>
          </w:r>
          <w:r w:rsidR="00637505">
            <w:t>0</w:t>
          </w:r>
          <w:r w:rsidR="004047F2">
            <w:t>7</w:t>
          </w:r>
          <w:r w:rsidR="00B6626F">
            <w:t>971 397382</w:t>
          </w:r>
        </w:p>
        <w:p w14:paraId="68A619E9" w14:textId="01AED34B" w:rsidR="00115B2D" w:rsidRDefault="00115B2D" w:rsidP="00115B2D">
          <w:pPr>
            <w:pStyle w:val="RBKCOurEmail"/>
          </w:pPr>
          <w:r w:rsidRPr="00115B2D">
            <w:rPr>
              <w:b/>
            </w:rPr>
            <w:t>Email:</w:t>
          </w:r>
          <w:r w:rsidRPr="00115B2D">
            <w:rPr>
              <w:b/>
            </w:rPr>
            <w:tab/>
          </w:r>
          <w:r w:rsidR="00A7365C" w:rsidRPr="00A7365C">
            <w:rPr>
              <w:bCs/>
            </w:rPr>
            <w:t>alice.o’mahony</w:t>
          </w:r>
          <w:r w:rsidRPr="00A7365C">
            <w:rPr>
              <w:bCs/>
            </w:rPr>
            <w:t>@rbkc.gov.uk</w:t>
          </w:r>
        </w:p>
        <w:p w14:paraId="473CFC40" w14:textId="77777777" w:rsidR="007609B9" w:rsidRPr="00115B2D" w:rsidRDefault="00115B2D" w:rsidP="00115B2D">
          <w:pPr>
            <w:pStyle w:val="RBKCOurWeb"/>
          </w:pPr>
          <w:r w:rsidRPr="00115B2D">
            <w:rPr>
              <w:b/>
            </w:rPr>
            <w:t>Web:</w:t>
          </w:r>
          <w:r w:rsidRPr="00115B2D">
            <w:rPr>
              <w:b/>
            </w:rPr>
            <w:tab/>
          </w:r>
          <w:r>
            <w:t>www.rbkc.gov.uk</w:t>
          </w:r>
        </w:p>
      </w:tc>
      <w:tc>
        <w:tcPr>
          <w:tcW w:w="1440" w:type="dxa"/>
          <w:vAlign w:val="bottom"/>
        </w:tcPr>
        <w:p w14:paraId="09A5FFB7" w14:textId="77777777" w:rsidR="007609B9" w:rsidRDefault="007609B9" w:rsidP="00115B2D">
          <w:pPr>
            <w:pStyle w:val="RBKCLogos"/>
          </w:pPr>
        </w:p>
      </w:tc>
      <w:tc>
        <w:tcPr>
          <w:tcW w:w="1440" w:type="dxa"/>
          <w:vAlign w:val="bottom"/>
        </w:tcPr>
        <w:p w14:paraId="404FC880" w14:textId="77777777" w:rsidR="007609B9" w:rsidRDefault="007609B9" w:rsidP="00115B2D">
          <w:pPr>
            <w:pStyle w:val="RBKCLogos"/>
          </w:pPr>
        </w:p>
      </w:tc>
    </w:tr>
  </w:tbl>
  <w:p w14:paraId="55891C25" w14:textId="77777777" w:rsidR="007609B9" w:rsidRPr="003E254A" w:rsidRDefault="007609B9" w:rsidP="003E254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24F10" w14:textId="77777777" w:rsidR="008549A2" w:rsidRDefault="008549A2">
      <w:r>
        <w:separator/>
      </w:r>
    </w:p>
  </w:footnote>
  <w:footnote w:type="continuationSeparator" w:id="0">
    <w:p w14:paraId="1A98229E" w14:textId="77777777" w:rsidR="008549A2" w:rsidRDefault="00854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9" w:type="dxa"/>
      <w:tblLook w:val="01E0" w:firstRow="1" w:lastRow="1" w:firstColumn="1" w:lastColumn="1" w:noHBand="0" w:noVBand="0"/>
    </w:tblPr>
    <w:tblGrid>
      <w:gridCol w:w="7717"/>
      <w:gridCol w:w="1922"/>
    </w:tblGrid>
    <w:tr w:rsidR="007609B9" w14:paraId="1DED21E4" w14:textId="77777777" w:rsidTr="00CD476B">
      <w:trPr>
        <w:trHeight w:val="2041"/>
      </w:trPr>
      <w:tc>
        <w:tcPr>
          <w:tcW w:w="7717" w:type="dxa"/>
        </w:tcPr>
        <w:p w14:paraId="450D8A38" w14:textId="73F0DB4F" w:rsidR="00115B2D" w:rsidRDefault="00232DFB" w:rsidP="00115B2D">
          <w:pPr>
            <w:pStyle w:val="RBKCBusinessTitle"/>
          </w:pPr>
          <w:r>
            <w:rPr>
              <w:noProof/>
              <w:lang w:val="en-US" w:eastAsia="zh-TW"/>
            </w:rPr>
            <mc:AlternateContent>
              <mc:Choice Requires="wps">
                <w:drawing>
                  <wp:anchor distT="0" distB="0" distL="114300" distR="114300" simplePos="0" relativeHeight="251660288" behindDoc="0" locked="0" layoutInCell="1" allowOverlap="1" wp14:anchorId="1F74B4E6" wp14:editId="659BBCE2">
                    <wp:simplePos x="0" y="0"/>
                    <wp:positionH relativeFrom="column">
                      <wp:posOffset>4525010</wp:posOffset>
                    </wp:positionH>
                    <wp:positionV relativeFrom="paragraph">
                      <wp:posOffset>-33655</wp:posOffset>
                    </wp:positionV>
                    <wp:extent cx="1483995" cy="1511300"/>
                    <wp:effectExtent l="10160" t="13970" r="10795" b="8255"/>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511300"/>
                            </a:xfrm>
                            <a:prstGeom prst="rect">
                              <a:avLst/>
                            </a:prstGeom>
                            <a:solidFill>
                              <a:srgbClr val="FFFFFF"/>
                            </a:solidFill>
                            <a:ln w="9525">
                              <a:solidFill>
                                <a:schemeClr val="bg1">
                                  <a:lumMod val="100000"/>
                                  <a:lumOff val="0"/>
                                </a:schemeClr>
                              </a:solidFill>
                              <a:miter lim="800000"/>
                              <a:headEnd/>
                              <a:tailEnd/>
                            </a:ln>
                          </wps:spPr>
                          <wps:txbx>
                            <w:txbxContent>
                              <w:p w14:paraId="5B4CAD9A" w14:textId="77777777" w:rsidR="007F1CE3" w:rsidRDefault="007F1CE3">
                                <w:r w:rsidRPr="007F1CE3">
                                  <w:rPr>
                                    <w:noProof/>
                                    <w:lang w:eastAsia="en-GB"/>
                                  </w:rPr>
                                  <w:drawing>
                                    <wp:inline distT="0" distB="0" distL="0" distR="0" wp14:anchorId="73A2197B" wp14:editId="15E9C30D">
                                      <wp:extent cx="1267918" cy="1333500"/>
                                      <wp:effectExtent l="19050" t="0" r="8432"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1269620" cy="13352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74B4E6" id="_x0000_t202" coordsize="21600,21600" o:spt="202" path="m,l,21600r21600,l21600,xe">
                    <v:stroke joinstyle="miter"/>
                    <v:path gradientshapeok="t" o:connecttype="rect"/>
                  </v:shapetype>
                  <v:shape id="Text Box 1" o:spid="_x0000_s1026" type="#_x0000_t202" alt="&quot;&quot;" style="position:absolute;margin-left:356.3pt;margin-top:-2.65pt;width:116.85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" strokecolor="white [3212]">
                    <v:textbox>
                      <w:txbxContent>
                        <w:p w14:paraId="5B4CAD9A" w14:textId="77777777" w:rsidR="007F1CE3" w:rsidRDefault="007F1CE3">
                          <w:r w:rsidRPr="007F1CE3">
                            <w:rPr>
                              <w:noProof/>
                              <w:lang w:eastAsia="en-GB"/>
                            </w:rPr>
                            <w:drawing>
                              <wp:inline distT="0" distB="0" distL="0" distR="0" wp14:anchorId="73A2197B" wp14:editId="15E9C30D">
                                <wp:extent cx="1267918" cy="1333500"/>
                                <wp:effectExtent l="19050" t="0" r="8432"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1269620" cy="1335290"/>
                                        </a:xfrm>
                                        <a:prstGeom prst="rect">
                                          <a:avLst/>
                                        </a:prstGeom>
                                        <a:noFill/>
                                        <a:ln w="9525">
                                          <a:noFill/>
                                          <a:miter lim="800000"/>
                                          <a:headEnd/>
                                          <a:tailEnd/>
                                        </a:ln>
                                      </pic:spPr>
                                    </pic:pic>
                                  </a:graphicData>
                                </a:graphic>
                              </wp:inline>
                            </w:drawing>
                          </w:r>
                        </w:p>
                      </w:txbxContent>
                    </v:textbox>
                  </v:shape>
                </w:pict>
              </mc:Fallback>
            </mc:AlternateContent>
          </w:r>
          <w:r w:rsidR="00773AA7">
            <w:rPr>
              <w:noProof/>
              <w:lang w:val="en-US" w:eastAsia="zh-TW"/>
            </w:rPr>
            <w:t xml:space="preserve">Cleaner, Greener and Cultural Services </w:t>
          </w:r>
        </w:p>
        <w:p w14:paraId="337C5A57" w14:textId="77777777" w:rsidR="00115B2D" w:rsidRDefault="00945BD6" w:rsidP="00115B2D">
          <w:pPr>
            <w:pStyle w:val="RBKCSiteAddress"/>
          </w:pPr>
          <w:r>
            <w:t>Council Offices, 37 Pembroke Road</w:t>
          </w:r>
          <w:r w:rsidR="00115B2D">
            <w:t>,</w:t>
          </w:r>
          <w:r>
            <w:t xml:space="preserve"> London</w:t>
          </w:r>
          <w:r w:rsidR="00115B2D">
            <w:t xml:space="preserve"> W8</w:t>
          </w:r>
          <w:r>
            <w:t xml:space="preserve"> 6PW</w:t>
          </w:r>
        </w:p>
        <w:p w14:paraId="44A286D5" w14:textId="7A1A6839" w:rsidR="00115B2D" w:rsidRDefault="00937B40" w:rsidP="00115B2D">
          <w:pPr>
            <w:pStyle w:val="RBKCDirJob"/>
          </w:pPr>
          <w:r>
            <w:t xml:space="preserve">Director </w:t>
          </w:r>
          <w:r w:rsidR="00773AA7">
            <w:t>Cleaner, Greener and Cultural Services</w:t>
          </w:r>
        </w:p>
        <w:p w14:paraId="2A1B814E" w14:textId="621D3CBB" w:rsidR="00C7147A" w:rsidRDefault="00773AA7" w:rsidP="00C7147A">
          <w:pPr>
            <w:pStyle w:val="RBKCDirName"/>
          </w:pPr>
          <w:r>
            <w:t>Terry Oliver</w:t>
          </w:r>
        </w:p>
        <w:p w14:paraId="7C3C64B3" w14:textId="77777777" w:rsidR="007609B9" w:rsidRPr="00115B2D" w:rsidRDefault="007609B9" w:rsidP="00115B2D">
          <w:pPr>
            <w:pStyle w:val="RBKCDirName"/>
          </w:pPr>
        </w:p>
      </w:tc>
      <w:tc>
        <w:tcPr>
          <w:tcW w:w="1922" w:type="dxa"/>
        </w:tcPr>
        <w:p w14:paraId="33F01F4A" w14:textId="77777777" w:rsidR="007609B9" w:rsidRDefault="007609B9" w:rsidP="00115B2D">
          <w:pPr>
            <w:pStyle w:val="RBKCLogos"/>
          </w:pPr>
        </w:p>
      </w:tc>
    </w:tr>
    <w:tr w:rsidR="007609B9" w14:paraId="50C9B749" w14:textId="77777777" w:rsidTr="00CD476B">
      <w:trPr>
        <w:trHeight w:val="1247"/>
      </w:trPr>
      <w:tc>
        <w:tcPr>
          <w:tcW w:w="9639" w:type="dxa"/>
          <w:gridSpan w:val="2"/>
        </w:tcPr>
        <w:p w14:paraId="2FD8A06D" w14:textId="499ADB99" w:rsidR="00115B2D" w:rsidRDefault="00AD3E7E" w:rsidP="00115B2D">
          <w:pPr>
            <w:pStyle w:val="RBKCDocumentDate"/>
          </w:pPr>
          <w:r>
            <w:t>2</w:t>
          </w:r>
          <w:r w:rsidR="00CD476B">
            <w:t>9</w:t>
          </w:r>
          <w:r>
            <w:t xml:space="preserve"> </w:t>
          </w:r>
          <w:r w:rsidR="00197CAA">
            <w:t>September</w:t>
          </w:r>
          <w:r>
            <w:t xml:space="preserve"> </w:t>
          </w:r>
          <w:r w:rsidR="00FA0689">
            <w:t>20</w:t>
          </w:r>
          <w:r w:rsidR="00014E65">
            <w:t>20</w:t>
          </w:r>
        </w:p>
        <w:p w14:paraId="248F3447" w14:textId="2665449A" w:rsidR="00115B2D" w:rsidRDefault="00115B2D" w:rsidP="00115B2D">
          <w:pPr>
            <w:pStyle w:val="RBKCOurRef"/>
          </w:pPr>
          <w:r>
            <w:t>My reference:</w:t>
          </w:r>
          <w:r w:rsidR="00AD3E7E">
            <w:t xml:space="preserve"> </w:t>
          </w:r>
          <w:r w:rsidR="00197CAA">
            <w:t xml:space="preserve">Talbot Road </w:t>
          </w:r>
          <w:r w:rsidR="00FA0689">
            <w:t xml:space="preserve"> </w:t>
          </w:r>
        </w:p>
        <w:p w14:paraId="25DAAA73" w14:textId="5EC2BC6F" w:rsidR="007609B9" w:rsidRPr="00115B2D" w:rsidRDefault="00115B2D" w:rsidP="00115B2D">
          <w:pPr>
            <w:pStyle w:val="RBKCPlsAskFor"/>
          </w:pPr>
          <w:r>
            <w:t>Please ask for:</w:t>
          </w:r>
          <w:r w:rsidR="00AD3E7E">
            <w:t xml:space="preserve"> </w:t>
          </w:r>
          <w:r w:rsidR="00743235">
            <w:t>Alice</w:t>
          </w:r>
          <w:r w:rsidR="008E272A">
            <w:t xml:space="preserve"> O’Mahony</w:t>
          </w:r>
        </w:p>
      </w:tc>
    </w:tr>
  </w:tbl>
  <w:p w14:paraId="658941DF" w14:textId="77777777" w:rsidR="007609B9" w:rsidRPr="003E254A" w:rsidRDefault="007609B9" w:rsidP="00CF6C43">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73A91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4A1D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5CFF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FA064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3A679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5400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1EAC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06A7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961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5AEE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EB6503"/>
    <w:multiLevelType w:val="hybridMultilevel"/>
    <w:tmpl w:val="2264AB22"/>
    <w:lvl w:ilvl="0" w:tplc="A816E0F2">
      <w:start w:val="1"/>
      <w:numFmt w:val="decimal"/>
      <w:lvlText w:val="%1)"/>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4D1"/>
    <w:rsid w:val="00014E65"/>
    <w:rsid w:val="00031647"/>
    <w:rsid w:val="000402F5"/>
    <w:rsid w:val="000413AF"/>
    <w:rsid w:val="000724D0"/>
    <w:rsid w:val="00080E46"/>
    <w:rsid w:val="00095565"/>
    <w:rsid w:val="000A0A4D"/>
    <w:rsid w:val="000B2979"/>
    <w:rsid w:val="000B5BFB"/>
    <w:rsid w:val="000C74F8"/>
    <w:rsid w:val="000D387B"/>
    <w:rsid w:val="000E336C"/>
    <w:rsid w:val="000E5A00"/>
    <w:rsid w:val="000E5F11"/>
    <w:rsid w:val="000F7268"/>
    <w:rsid w:val="00107C33"/>
    <w:rsid w:val="001139A2"/>
    <w:rsid w:val="00115B2D"/>
    <w:rsid w:val="00125984"/>
    <w:rsid w:val="00147E9A"/>
    <w:rsid w:val="001512F5"/>
    <w:rsid w:val="001666F1"/>
    <w:rsid w:val="00197CAA"/>
    <w:rsid w:val="001B0858"/>
    <w:rsid w:val="001B197B"/>
    <w:rsid w:val="001B2B35"/>
    <w:rsid w:val="001B3A25"/>
    <w:rsid w:val="001C5F20"/>
    <w:rsid w:val="001D054E"/>
    <w:rsid w:val="001D0E00"/>
    <w:rsid w:val="001D22EC"/>
    <w:rsid w:val="001E4A23"/>
    <w:rsid w:val="002035A8"/>
    <w:rsid w:val="002035EE"/>
    <w:rsid w:val="0020423D"/>
    <w:rsid w:val="00232DFB"/>
    <w:rsid w:val="00233692"/>
    <w:rsid w:val="002537D4"/>
    <w:rsid w:val="0026243D"/>
    <w:rsid w:val="00262FE1"/>
    <w:rsid w:val="0027149C"/>
    <w:rsid w:val="0029470F"/>
    <w:rsid w:val="002A7F67"/>
    <w:rsid w:val="002D5F4A"/>
    <w:rsid w:val="002D79FA"/>
    <w:rsid w:val="00300330"/>
    <w:rsid w:val="00314C88"/>
    <w:rsid w:val="00355280"/>
    <w:rsid w:val="003557A1"/>
    <w:rsid w:val="00357DA6"/>
    <w:rsid w:val="00363ABB"/>
    <w:rsid w:val="0037472F"/>
    <w:rsid w:val="00374BE6"/>
    <w:rsid w:val="00380CE0"/>
    <w:rsid w:val="00396F75"/>
    <w:rsid w:val="003E254A"/>
    <w:rsid w:val="003E66B9"/>
    <w:rsid w:val="004047F2"/>
    <w:rsid w:val="00405FC6"/>
    <w:rsid w:val="00406545"/>
    <w:rsid w:val="004150AC"/>
    <w:rsid w:val="00421A5F"/>
    <w:rsid w:val="00450516"/>
    <w:rsid w:val="00455076"/>
    <w:rsid w:val="00481C98"/>
    <w:rsid w:val="00487385"/>
    <w:rsid w:val="00497F83"/>
    <w:rsid w:val="004A61DE"/>
    <w:rsid w:val="004E00BE"/>
    <w:rsid w:val="004E032D"/>
    <w:rsid w:val="004E4A6F"/>
    <w:rsid w:val="005062D1"/>
    <w:rsid w:val="0051088A"/>
    <w:rsid w:val="005173D2"/>
    <w:rsid w:val="00517F83"/>
    <w:rsid w:val="00521E0E"/>
    <w:rsid w:val="00534C49"/>
    <w:rsid w:val="005373F4"/>
    <w:rsid w:val="00540323"/>
    <w:rsid w:val="00546E38"/>
    <w:rsid w:val="00562B7A"/>
    <w:rsid w:val="00563940"/>
    <w:rsid w:val="005716BB"/>
    <w:rsid w:val="00575963"/>
    <w:rsid w:val="00596240"/>
    <w:rsid w:val="005C1046"/>
    <w:rsid w:val="005C17EE"/>
    <w:rsid w:val="005C5C92"/>
    <w:rsid w:val="005D7D57"/>
    <w:rsid w:val="005E18EC"/>
    <w:rsid w:val="00603B65"/>
    <w:rsid w:val="00635AAA"/>
    <w:rsid w:val="00637505"/>
    <w:rsid w:val="00643967"/>
    <w:rsid w:val="00656077"/>
    <w:rsid w:val="0066164D"/>
    <w:rsid w:val="00663087"/>
    <w:rsid w:val="006664CB"/>
    <w:rsid w:val="00692022"/>
    <w:rsid w:val="006B2B85"/>
    <w:rsid w:val="006C468E"/>
    <w:rsid w:val="006E01EA"/>
    <w:rsid w:val="006E1488"/>
    <w:rsid w:val="006E706F"/>
    <w:rsid w:val="00716E08"/>
    <w:rsid w:val="00721CAC"/>
    <w:rsid w:val="00734D38"/>
    <w:rsid w:val="00743235"/>
    <w:rsid w:val="00752E32"/>
    <w:rsid w:val="007609B9"/>
    <w:rsid w:val="00763C52"/>
    <w:rsid w:val="00773AA7"/>
    <w:rsid w:val="00782BF0"/>
    <w:rsid w:val="00790343"/>
    <w:rsid w:val="0079409A"/>
    <w:rsid w:val="00795750"/>
    <w:rsid w:val="007A0BC7"/>
    <w:rsid w:val="007A4DBA"/>
    <w:rsid w:val="007B0F0A"/>
    <w:rsid w:val="007B1520"/>
    <w:rsid w:val="007B1DB6"/>
    <w:rsid w:val="007B3F73"/>
    <w:rsid w:val="007D08E4"/>
    <w:rsid w:val="007F1CE3"/>
    <w:rsid w:val="008018B1"/>
    <w:rsid w:val="00812B4F"/>
    <w:rsid w:val="008144F8"/>
    <w:rsid w:val="0082048B"/>
    <w:rsid w:val="00842CE6"/>
    <w:rsid w:val="00842D1A"/>
    <w:rsid w:val="00844116"/>
    <w:rsid w:val="00847DB7"/>
    <w:rsid w:val="008549A2"/>
    <w:rsid w:val="00875489"/>
    <w:rsid w:val="008825E7"/>
    <w:rsid w:val="008964D1"/>
    <w:rsid w:val="008B5444"/>
    <w:rsid w:val="008E272A"/>
    <w:rsid w:val="008E3620"/>
    <w:rsid w:val="008F40F8"/>
    <w:rsid w:val="00916547"/>
    <w:rsid w:val="00922024"/>
    <w:rsid w:val="00937B40"/>
    <w:rsid w:val="00945BD6"/>
    <w:rsid w:val="00956E72"/>
    <w:rsid w:val="00972248"/>
    <w:rsid w:val="0097403A"/>
    <w:rsid w:val="009B5AF4"/>
    <w:rsid w:val="009E4371"/>
    <w:rsid w:val="009E69B9"/>
    <w:rsid w:val="00A1026B"/>
    <w:rsid w:val="00A104FF"/>
    <w:rsid w:val="00A209EC"/>
    <w:rsid w:val="00A254EC"/>
    <w:rsid w:val="00A31489"/>
    <w:rsid w:val="00A621E5"/>
    <w:rsid w:val="00A62AC9"/>
    <w:rsid w:val="00A7052E"/>
    <w:rsid w:val="00A70EE2"/>
    <w:rsid w:val="00A7365C"/>
    <w:rsid w:val="00A856F8"/>
    <w:rsid w:val="00A8647A"/>
    <w:rsid w:val="00A92486"/>
    <w:rsid w:val="00A97ABA"/>
    <w:rsid w:val="00AA12B8"/>
    <w:rsid w:val="00AB6460"/>
    <w:rsid w:val="00AD3E7E"/>
    <w:rsid w:val="00AE54E7"/>
    <w:rsid w:val="00AF31BE"/>
    <w:rsid w:val="00B0187A"/>
    <w:rsid w:val="00B0442E"/>
    <w:rsid w:val="00B10376"/>
    <w:rsid w:val="00B11907"/>
    <w:rsid w:val="00B20E5F"/>
    <w:rsid w:val="00B5126C"/>
    <w:rsid w:val="00B6015A"/>
    <w:rsid w:val="00B6626F"/>
    <w:rsid w:val="00B851BE"/>
    <w:rsid w:val="00B90B01"/>
    <w:rsid w:val="00B939D0"/>
    <w:rsid w:val="00BA573E"/>
    <w:rsid w:val="00BA60AC"/>
    <w:rsid w:val="00BB1EF4"/>
    <w:rsid w:val="00BB4453"/>
    <w:rsid w:val="00BB452F"/>
    <w:rsid w:val="00BD5EF2"/>
    <w:rsid w:val="00BF1C5B"/>
    <w:rsid w:val="00C012B1"/>
    <w:rsid w:val="00C1248C"/>
    <w:rsid w:val="00C2009E"/>
    <w:rsid w:val="00C2098D"/>
    <w:rsid w:val="00C46BA2"/>
    <w:rsid w:val="00C6194A"/>
    <w:rsid w:val="00C67AF4"/>
    <w:rsid w:val="00C7147A"/>
    <w:rsid w:val="00C9388E"/>
    <w:rsid w:val="00CA118D"/>
    <w:rsid w:val="00CB6D91"/>
    <w:rsid w:val="00CC2DD3"/>
    <w:rsid w:val="00CD1774"/>
    <w:rsid w:val="00CD476B"/>
    <w:rsid w:val="00CE23A3"/>
    <w:rsid w:val="00CE5334"/>
    <w:rsid w:val="00CE7397"/>
    <w:rsid w:val="00CF299D"/>
    <w:rsid w:val="00CF6C43"/>
    <w:rsid w:val="00D1367E"/>
    <w:rsid w:val="00D22334"/>
    <w:rsid w:val="00D339FE"/>
    <w:rsid w:val="00D36896"/>
    <w:rsid w:val="00D37A5A"/>
    <w:rsid w:val="00D57422"/>
    <w:rsid w:val="00D62A43"/>
    <w:rsid w:val="00D6338F"/>
    <w:rsid w:val="00D84712"/>
    <w:rsid w:val="00D91E15"/>
    <w:rsid w:val="00DB46C5"/>
    <w:rsid w:val="00DD50C6"/>
    <w:rsid w:val="00DE6AD0"/>
    <w:rsid w:val="00DF00C1"/>
    <w:rsid w:val="00DF030E"/>
    <w:rsid w:val="00DF5FD5"/>
    <w:rsid w:val="00E04B0F"/>
    <w:rsid w:val="00E065D3"/>
    <w:rsid w:val="00E160C0"/>
    <w:rsid w:val="00E1786B"/>
    <w:rsid w:val="00E5371D"/>
    <w:rsid w:val="00E67DDF"/>
    <w:rsid w:val="00E736F3"/>
    <w:rsid w:val="00E835EE"/>
    <w:rsid w:val="00E925B1"/>
    <w:rsid w:val="00EA0023"/>
    <w:rsid w:val="00EA3265"/>
    <w:rsid w:val="00EA5FBB"/>
    <w:rsid w:val="00EC4CE4"/>
    <w:rsid w:val="00ED01F5"/>
    <w:rsid w:val="00ED6FA0"/>
    <w:rsid w:val="00EF03A0"/>
    <w:rsid w:val="00EF62D4"/>
    <w:rsid w:val="00EF735D"/>
    <w:rsid w:val="00F04501"/>
    <w:rsid w:val="00F04A5D"/>
    <w:rsid w:val="00F30C09"/>
    <w:rsid w:val="00F3239E"/>
    <w:rsid w:val="00F35B84"/>
    <w:rsid w:val="00F36791"/>
    <w:rsid w:val="00F5157A"/>
    <w:rsid w:val="00F56773"/>
    <w:rsid w:val="00F60081"/>
    <w:rsid w:val="00F626F4"/>
    <w:rsid w:val="00F81410"/>
    <w:rsid w:val="00F9682C"/>
    <w:rsid w:val="00F977CE"/>
    <w:rsid w:val="00FA0689"/>
    <w:rsid w:val="00FA275D"/>
    <w:rsid w:val="00FA7370"/>
    <w:rsid w:val="00FB3985"/>
    <w:rsid w:val="00FB4190"/>
    <w:rsid w:val="00FB7581"/>
    <w:rsid w:val="00FC15AA"/>
    <w:rsid w:val="00FC429A"/>
    <w:rsid w:val="00FD13EE"/>
    <w:rsid w:val="00FD2B5A"/>
    <w:rsid w:val="00FE5C89"/>
    <w:rsid w:val="00FF4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C09EEB"/>
  <w15:docId w15:val="{2B3923FE-4401-425F-8B20-60DB676F6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7DDF"/>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7F83"/>
    <w:pPr>
      <w:tabs>
        <w:tab w:val="center" w:pos="4153"/>
        <w:tab w:val="right" w:pos="8306"/>
      </w:tabs>
    </w:pPr>
    <w:rPr>
      <w:sz w:val="20"/>
    </w:rPr>
  </w:style>
  <w:style w:type="paragraph" w:styleId="Footer">
    <w:name w:val="footer"/>
    <w:basedOn w:val="Normal"/>
    <w:rsid w:val="00517F83"/>
    <w:pPr>
      <w:tabs>
        <w:tab w:val="center" w:pos="4153"/>
        <w:tab w:val="right" w:pos="8306"/>
      </w:tabs>
    </w:pPr>
    <w:rPr>
      <w:sz w:val="20"/>
    </w:rPr>
  </w:style>
  <w:style w:type="paragraph" w:customStyle="1" w:styleId="RBKCOurDX">
    <w:name w:val="RBKCOurDX"/>
    <w:basedOn w:val="RBKCOurTel"/>
    <w:rsid w:val="00956E72"/>
  </w:style>
  <w:style w:type="paragraph" w:customStyle="1" w:styleId="RBKCBusinessTitle">
    <w:name w:val="RBKCBusinessTitle"/>
    <w:basedOn w:val="Normal"/>
    <w:next w:val="RBKCSiteAddress"/>
    <w:rsid w:val="00517F83"/>
    <w:rPr>
      <w:b/>
      <w:color w:val="00209F"/>
      <w:sz w:val="20"/>
      <w:szCs w:val="20"/>
    </w:rPr>
  </w:style>
  <w:style w:type="paragraph" w:customStyle="1" w:styleId="RBKCSiteAddress">
    <w:name w:val="RBKCSiteAddress"/>
    <w:basedOn w:val="Normal"/>
    <w:next w:val="RBKCExecJob"/>
    <w:rsid w:val="00517F83"/>
    <w:rPr>
      <w:sz w:val="20"/>
    </w:rPr>
  </w:style>
  <w:style w:type="paragraph" w:customStyle="1" w:styleId="RBKCLogos">
    <w:name w:val="RBKCLogos"/>
    <w:basedOn w:val="Header"/>
    <w:rsid w:val="00E67DDF"/>
    <w:pPr>
      <w:jc w:val="right"/>
    </w:pPr>
  </w:style>
  <w:style w:type="paragraph" w:customStyle="1" w:styleId="RBKCDirName">
    <w:name w:val="RBKCDirName"/>
    <w:basedOn w:val="RBKCExecName"/>
    <w:rsid w:val="00E67DDF"/>
  </w:style>
  <w:style w:type="paragraph" w:customStyle="1" w:styleId="RBKCDirJob">
    <w:name w:val="RBKCDirJob"/>
    <w:basedOn w:val="RBKCExecJob"/>
    <w:next w:val="RBKCDirName"/>
    <w:rsid w:val="00E67DDF"/>
  </w:style>
  <w:style w:type="paragraph" w:customStyle="1" w:styleId="RBKCExecName">
    <w:name w:val="RBKCExecName"/>
    <w:basedOn w:val="RBKCSiteAddress"/>
    <w:next w:val="RBKCDirJob"/>
    <w:rsid w:val="00E67DDF"/>
  </w:style>
  <w:style w:type="paragraph" w:customStyle="1" w:styleId="RBKCExecJob">
    <w:name w:val="RBKCExecJob"/>
    <w:basedOn w:val="RBKCBusinessTitle"/>
    <w:next w:val="RBKCExecName"/>
    <w:rsid w:val="007609B9"/>
    <w:pPr>
      <w:spacing w:before="240"/>
    </w:pPr>
  </w:style>
  <w:style w:type="paragraph" w:customStyle="1" w:styleId="RBKCYourName">
    <w:name w:val="RBKCYourName"/>
    <w:basedOn w:val="Normal"/>
    <w:next w:val="RBKCYourAddress"/>
    <w:rsid w:val="00A92486"/>
  </w:style>
  <w:style w:type="paragraph" w:customStyle="1" w:styleId="RBKCYourAddress">
    <w:name w:val="RBKCYourAddress"/>
    <w:basedOn w:val="Normal"/>
    <w:rsid w:val="00A92486"/>
  </w:style>
  <w:style w:type="paragraph" w:customStyle="1" w:styleId="RBKCPlsAskFor">
    <w:name w:val="RBKCPlsAskFor"/>
    <w:basedOn w:val="RBKCOurRef"/>
    <w:rsid w:val="00A92486"/>
  </w:style>
  <w:style w:type="paragraph" w:customStyle="1" w:styleId="RBKCYourRef">
    <w:name w:val="RBKCYourRef"/>
    <w:basedOn w:val="RBKCOurRef"/>
    <w:next w:val="RBKCPlsAskFor"/>
    <w:rsid w:val="00A92486"/>
  </w:style>
  <w:style w:type="paragraph" w:customStyle="1" w:styleId="RBKCOurRef">
    <w:name w:val="RBKCOurRef"/>
    <w:basedOn w:val="Normal"/>
    <w:next w:val="RBKCYourRef"/>
    <w:rsid w:val="00C2009E"/>
    <w:pPr>
      <w:jc w:val="right"/>
    </w:pPr>
  </w:style>
  <w:style w:type="paragraph" w:customStyle="1" w:styleId="RBKCDocumentDate">
    <w:name w:val="RBKCDocumentDate"/>
    <w:basedOn w:val="Normal"/>
    <w:next w:val="RBKCOurRef"/>
    <w:rsid w:val="00C2009E"/>
    <w:pPr>
      <w:spacing w:after="240"/>
      <w:jc w:val="right"/>
    </w:pPr>
  </w:style>
  <w:style w:type="paragraph" w:customStyle="1" w:styleId="RBKCOpenText">
    <w:name w:val="RBKCOpenText"/>
    <w:basedOn w:val="Normal"/>
    <w:next w:val="Normal"/>
    <w:rsid w:val="00C2009E"/>
    <w:pPr>
      <w:spacing w:after="240"/>
    </w:pPr>
  </w:style>
  <w:style w:type="paragraph" w:customStyle="1" w:styleId="RBKCccList">
    <w:name w:val="RBKCccList"/>
    <w:basedOn w:val="Normal"/>
    <w:rsid w:val="00C2009E"/>
    <w:pPr>
      <w:spacing w:before="240"/>
      <w:ind w:left="1440" w:hanging="1440"/>
    </w:pPr>
  </w:style>
  <w:style w:type="paragraph" w:customStyle="1" w:styleId="RBKCEnclosure">
    <w:name w:val="RBKCEnclosure"/>
    <w:basedOn w:val="Normal"/>
    <w:next w:val="RBKCccList"/>
    <w:rsid w:val="00C2009E"/>
    <w:pPr>
      <w:spacing w:before="240"/>
    </w:pPr>
  </w:style>
  <w:style w:type="paragraph" w:customStyle="1" w:styleId="RBKCSenderJob">
    <w:name w:val="RBKCSenderJob"/>
    <w:basedOn w:val="Normal"/>
    <w:next w:val="RBKCEnclosure"/>
    <w:rsid w:val="00CF6C43"/>
  </w:style>
  <w:style w:type="paragraph" w:customStyle="1" w:styleId="RBKCSenderName">
    <w:name w:val="RBKCSenderName"/>
    <w:basedOn w:val="Normal"/>
    <w:next w:val="RBKCSenderJob"/>
    <w:rsid w:val="00CF6C43"/>
  </w:style>
  <w:style w:type="paragraph" w:customStyle="1" w:styleId="RBKCCloseText">
    <w:name w:val="RBKCCloseText"/>
    <w:basedOn w:val="Normal"/>
    <w:next w:val="RBKCSenderName"/>
    <w:rsid w:val="00CF6C43"/>
    <w:pPr>
      <w:spacing w:after="1200"/>
    </w:pPr>
  </w:style>
  <w:style w:type="paragraph" w:customStyle="1" w:styleId="RBKCOurWeb">
    <w:name w:val="RBKCOurWeb"/>
    <w:basedOn w:val="RBKCOurTel"/>
    <w:next w:val="RBKCOurDX"/>
    <w:rsid w:val="00956E72"/>
  </w:style>
  <w:style w:type="paragraph" w:customStyle="1" w:styleId="RBKCOurEmail">
    <w:name w:val="RBKCOurEmail"/>
    <w:basedOn w:val="RBKCOurTel"/>
    <w:next w:val="RBKCOurWeb"/>
    <w:rsid w:val="00D57422"/>
  </w:style>
  <w:style w:type="paragraph" w:customStyle="1" w:styleId="RBKCOurFax">
    <w:name w:val="RBKCOurFax"/>
    <w:basedOn w:val="RBKCOurTel"/>
    <w:next w:val="RBKCOurEmail"/>
    <w:rsid w:val="00D57422"/>
  </w:style>
  <w:style w:type="paragraph" w:customStyle="1" w:styleId="RBKCOurTel">
    <w:name w:val="RBKCOurTel"/>
    <w:basedOn w:val="Normal"/>
    <w:next w:val="RBKCOurFax"/>
    <w:rsid w:val="005C1046"/>
    <w:pPr>
      <w:ind w:left="1134" w:hanging="1134"/>
    </w:pPr>
    <w:rPr>
      <w:sz w:val="20"/>
    </w:rPr>
  </w:style>
  <w:style w:type="paragraph" w:styleId="BalloonText">
    <w:name w:val="Balloon Text"/>
    <w:basedOn w:val="Normal"/>
    <w:link w:val="BalloonTextChar"/>
    <w:rsid w:val="007F1CE3"/>
    <w:rPr>
      <w:rFonts w:ascii="Tahoma" w:hAnsi="Tahoma" w:cs="Tahoma"/>
      <w:sz w:val="16"/>
      <w:szCs w:val="16"/>
    </w:rPr>
  </w:style>
  <w:style w:type="character" w:customStyle="1" w:styleId="BalloonTextChar">
    <w:name w:val="Balloon Text Char"/>
    <w:basedOn w:val="DefaultParagraphFont"/>
    <w:link w:val="BalloonText"/>
    <w:rsid w:val="007F1CE3"/>
    <w:rPr>
      <w:rFonts w:ascii="Tahoma" w:hAnsi="Tahoma" w:cs="Tahoma"/>
      <w:sz w:val="16"/>
      <w:szCs w:val="16"/>
      <w:lang w:eastAsia="en-US"/>
    </w:rPr>
  </w:style>
  <w:style w:type="character" w:styleId="Hyperlink">
    <w:name w:val="Hyperlink"/>
    <w:uiPriority w:val="99"/>
    <w:unhideWhenUsed/>
    <w:rsid w:val="00AD3E7E"/>
    <w:rPr>
      <w:color w:val="0563C1"/>
      <w:u w:val="single"/>
    </w:rPr>
  </w:style>
  <w:style w:type="paragraph" w:styleId="NormalWeb">
    <w:name w:val="Normal (Web)"/>
    <w:basedOn w:val="Normal"/>
    <w:uiPriority w:val="99"/>
    <w:unhideWhenUsed/>
    <w:rsid w:val="00AD3E7E"/>
    <w:pPr>
      <w:spacing w:before="100" w:beforeAutospacing="1" w:after="100" w:afterAutospacing="1"/>
    </w:pPr>
    <w:rPr>
      <w:rFonts w:ascii="Calibri" w:eastAsia="Arial" w:hAnsi="Calibri" w:cs="Calibri"/>
      <w:sz w:val="22"/>
      <w:szCs w:val="22"/>
      <w:lang w:eastAsia="en-GB"/>
    </w:rPr>
  </w:style>
  <w:style w:type="paragraph" w:styleId="ListParagraph">
    <w:name w:val="List Paragraph"/>
    <w:basedOn w:val="Normal"/>
    <w:uiPriority w:val="1"/>
    <w:qFormat/>
    <w:rsid w:val="00AD3E7E"/>
    <w:pPr>
      <w:autoSpaceDE w:val="0"/>
      <w:autoSpaceDN w:val="0"/>
      <w:adjustRightInd w:val="0"/>
    </w:pPr>
    <w:rPr>
      <w:rFonts w:ascii="Times New Roman" w:hAnsi="Times New Roman"/>
      <w:lang w:eastAsia="en-GB"/>
    </w:rPr>
  </w:style>
  <w:style w:type="character" w:styleId="UnresolvedMention">
    <w:name w:val="Unresolved Mention"/>
    <w:basedOn w:val="DefaultParagraphFont"/>
    <w:uiPriority w:val="99"/>
    <w:semiHidden/>
    <w:unhideWhenUsed/>
    <w:rsid w:val="006E01EA"/>
    <w:rPr>
      <w:color w:val="605E5C"/>
      <w:shd w:val="clear" w:color="auto" w:fill="E1DFDD"/>
    </w:rPr>
  </w:style>
  <w:style w:type="character" w:styleId="CommentReference">
    <w:name w:val="annotation reference"/>
    <w:basedOn w:val="DefaultParagraphFont"/>
    <w:semiHidden/>
    <w:unhideWhenUsed/>
    <w:rsid w:val="00DF00C1"/>
    <w:rPr>
      <w:sz w:val="16"/>
      <w:szCs w:val="16"/>
    </w:rPr>
  </w:style>
  <w:style w:type="paragraph" w:styleId="CommentText">
    <w:name w:val="annotation text"/>
    <w:basedOn w:val="Normal"/>
    <w:link w:val="CommentTextChar"/>
    <w:semiHidden/>
    <w:unhideWhenUsed/>
    <w:rsid w:val="00DF00C1"/>
    <w:rPr>
      <w:sz w:val="20"/>
      <w:szCs w:val="20"/>
    </w:rPr>
  </w:style>
  <w:style w:type="character" w:customStyle="1" w:styleId="CommentTextChar">
    <w:name w:val="Comment Text Char"/>
    <w:basedOn w:val="DefaultParagraphFont"/>
    <w:link w:val="CommentText"/>
    <w:semiHidden/>
    <w:rsid w:val="00DF00C1"/>
    <w:rPr>
      <w:rFonts w:ascii="Arial" w:hAnsi="Arial"/>
      <w:lang w:eastAsia="en-US"/>
    </w:rPr>
  </w:style>
  <w:style w:type="paragraph" w:styleId="CommentSubject">
    <w:name w:val="annotation subject"/>
    <w:basedOn w:val="CommentText"/>
    <w:next w:val="CommentText"/>
    <w:link w:val="CommentSubjectChar"/>
    <w:semiHidden/>
    <w:unhideWhenUsed/>
    <w:rsid w:val="00DF00C1"/>
    <w:rPr>
      <w:b/>
      <w:bCs/>
    </w:rPr>
  </w:style>
  <w:style w:type="character" w:customStyle="1" w:styleId="CommentSubjectChar">
    <w:name w:val="Comment Subject Char"/>
    <w:basedOn w:val="CommentTextChar"/>
    <w:link w:val="CommentSubject"/>
    <w:semiHidden/>
    <w:rsid w:val="00DF00C1"/>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803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heanho\Desktop\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17E71387BAE8408673201FC62B69BD" ma:contentTypeVersion="13" ma:contentTypeDescription="Create a new document." ma:contentTypeScope="" ma:versionID="a0b044a7d04a68db6ef96d2450df8ee4">
  <xsd:schema xmlns:xsd="http://www.w3.org/2001/XMLSchema" xmlns:xs="http://www.w3.org/2001/XMLSchema" xmlns:p="http://schemas.microsoft.com/office/2006/metadata/properties" xmlns:ns3="fb125196-6dab-4fa3-a0b9-bb4bc96115c7" xmlns:ns4="1faab77f-61f6-4ffa-8c7b-8fde92e2a54f" targetNamespace="http://schemas.microsoft.com/office/2006/metadata/properties" ma:root="true" ma:fieldsID="985eed653d984cad392e0035444a7b5b" ns3:_="" ns4:_="">
    <xsd:import namespace="fb125196-6dab-4fa3-a0b9-bb4bc96115c7"/>
    <xsd:import namespace="1faab77f-61f6-4ffa-8c7b-8fde92e2a5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25196-6dab-4fa3-a0b9-bb4bc96115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aab77f-61f6-4ffa-8c7b-8fde92e2a5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729450-5F0E-47A5-A90B-E8AA5685AD96}">
  <ds:schemaRefs>
    <ds:schemaRef ds:uri="http://schemas.microsoft.com/sharepoint/v3/contenttype/forms"/>
  </ds:schemaRefs>
</ds:datastoreItem>
</file>

<file path=customXml/itemProps2.xml><?xml version="1.0" encoding="utf-8"?>
<ds:datastoreItem xmlns:ds="http://schemas.openxmlformats.org/officeDocument/2006/customXml" ds:itemID="{1185CE7F-300C-4196-B221-DF6BA6AE2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25196-6dab-4fa3-a0b9-bb4bc96115c7"/>
    <ds:schemaRef ds:uri="1faab77f-61f6-4ffa-8c7b-8fde92e2a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2B67ED-7BF5-43B9-B16D-CA807A52768E}">
  <ds:schemaRefs>
    <ds:schemaRef ds:uri="http://schemas.openxmlformats.org/officeDocument/2006/bibliography"/>
  </ds:schemaRefs>
</ds:datastoreItem>
</file>

<file path=customXml/itemProps4.xml><?xml version="1.0" encoding="utf-8"?>
<ds:datastoreItem xmlns:ds="http://schemas.openxmlformats.org/officeDocument/2006/customXml" ds:itemID="{277D04C0-1FAF-4DF8-876F-1D8FF22777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Letterhead Template</Template>
  <TotalTime>3</TotalTime>
  <Pages>4</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R.B.K.C.</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Antoneta Horbury</dc:creator>
  <cp:keywords/>
  <dc:description/>
  <cp:lastModifiedBy>Turner, Oliver: RBKC</cp:lastModifiedBy>
  <cp:revision>3</cp:revision>
  <cp:lastPrinted>2020-09-29T16:08:00Z</cp:lastPrinted>
  <dcterms:created xsi:type="dcterms:W3CDTF">2021-10-25T10:18:00Z</dcterms:created>
  <dcterms:modified xsi:type="dcterms:W3CDTF">2021-10-25T10:19:00Z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BKCTemplate">
    <vt:lpwstr>V11.00 - 31/01/2007</vt:lpwstr>
  </property>
  <property fmtid="{D5CDD505-2E9C-101B-9397-08002B2CF9AE}" pid="3" name="ContentTypeId">
    <vt:lpwstr>0x010100A717E71387BAE8408673201FC62B69BD</vt:lpwstr>
  </property>
</Properties>
</file>